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8A" w:rsidRPr="00761D9A" w:rsidRDefault="00F8338A" w:rsidP="00761D9A">
      <w:pPr>
        <w:pBdr>
          <w:top w:val="dotted" w:sz="2" w:space="1" w:color="632423" w:themeColor="accent2" w:themeShade="80"/>
          <w:bottom w:val="dotted" w:sz="2" w:space="6" w:color="632423" w:themeColor="accent2" w:themeShade="80"/>
        </w:pBdr>
        <w:rPr>
          <w:rFonts w:eastAsiaTheme="majorEastAsia"/>
          <w:caps/>
          <w:color w:val="000000" w:themeColor="text1"/>
          <w:spacing w:val="50"/>
        </w:rPr>
      </w:pPr>
      <w:bookmarkStart w:id="0" w:name="_GoBack"/>
      <w:bookmarkEnd w:id="0"/>
      <w:r w:rsidRPr="00761D9A">
        <w:rPr>
          <w:rFonts w:eastAsiaTheme="majorEastAsia"/>
          <w:caps/>
          <w:color w:val="000000" w:themeColor="text1"/>
          <w:spacing w:val="50"/>
        </w:rPr>
        <w:t>СУВЕНИРЫ ИЗ КИПРА</w:t>
      </w:r>
    </w:p>
    <w:p w:rsidR="00F8338A" w:rsidRPr="00761D9A" w:rsidRDefault="00F8338A" w:rsidP="00037440">
      <w:pPr>
        <w:tabs>
          <w:tab w:val="left" w:pos="9400"/>
        </w:tabs>
        <w:spacing w:after="120" w:line="209" w:lineRule="auto"/>
        <w:ind w:firstLine="3300"/>
        <w:rPr>
          <w:b/>
          <w:color w:val="000000" w:themeColor="text1"/>
        </w:rPr>
      </w:pPr>
    </w:p>
    <w:p w:rsidR="00590D4F" w:rsidRPr="00761D9A" w:rsidRDefault="00590D4F" w:rsidP="00037440">
      <w:pPr>
        <w:tabs>
          <w:tab w:val="left" w:pos="9400"/>
        </w:tabs>
        <w:spacing w:after="120" w:line="209" w:lineRule="auto"/>
        <w:ind w:firstLine="3300"/>
        <w:rPr>
          <w:b/>
          <w:color w:val="000000" w:themeColor="text1"/>
        </w:rPr>
      </w:pPr>
    </w:p>
    <w:p w:rsidR="00590D4F" w:rsidRPr="00761D9A" w:rsidRDefault="00037440" w:rsidP="00F8338A">
      <w:pPr>
        <w:tabs>
          <w:tab w:val="left" w:pos="9400"/>
        </w:tabs>
        <w:spacing w:after="120" w:line="209" w:lineRule="auto"/>
        <w:ind w:firstLine="567"/>
        <w:jc w:val="both"/>
        <w:rPr>
          <w:b/>
          <w:color w:val="000000" w:themeColor="text1"/>
        </w:rPr>
      </w:pPr>
      <w:r w:rsidRPr="00761D9A">
        <w:rPr>
          <w:b/>
          <w:color w:val="000000" w:themeColor="text1"/>
        </w:rPr>
        <w:t xml:space="preserve">Ни одно путешествие не обходится без приобретения подарков и сувениров, вызывающих приятные воспоминания об отдыхе в той или иной стране. Выбор сувениров на Кипре достаточно богат: от недорогих памятных подарков до роскошных, солидных изделий. </w:t>
      </w:r>
    </w:p>
    <w:p w:rsidR="00F8338A" w:rsidRPr="00761D9A" w:rsidRDefault="00F8338A" w:rsidP="00F8338A">
      <w:pPr>
        <w:tabs>
          <w:tab w:val="left" w:pos="9400"/>
        </w:tabs>
        <w:spacing w:after="120" w:line="209" w:lineRule="auto"/>
        <w:ind w:firstLine="567"/>
        <w:jc w:val="both"/>
        <w:rPr>
          <w:b/>
          <w:color w:val="000000" w:themeColor="text1"/>
        </w:rPr>
      </w:pPr>
    </w:p>
    <w:p w:rsidR="00590D4F" w:rsidRPr="00761D9A" w:rsidRDefault="00590D4F" w:rsidP="00037440">
      <w:pPr>
        <w:tabs>
          <w:tab w:val="left" w:pos="9400"/>
        </w:tabs>
        <w:spacing w:after="120" w:line="209" w:lineRule="auto"/>
        <w:ind w:firstLine="567"/>
        <w:jc w:val="both"/>
        <w:rPr>
          <w:color w:val="000000" w:themeColor="text1"/>
        </w:rPr>
      </w:pPr>
      <w:r w:rsidRPr="00761D9A">
        <w:rPr>
          <w:b/>
          <w:color w:val="000000" w:themeColor="text1"/>
        </w:rPr>
        <w:t>Титулованное кипрское вино</w:t>
      </w:r>
      <w:r w:rsidRPr="00761D9A">
        <w:rPr>
          <w:color w:val="000000" w:themeColor="text1"/>
        </w:rPr>
        <w:t xml:space="preserve"> «</w:t>
      </w:r>
      <w:proofErr w:type="spellStart"/>
      <w:r w:rsidRPr="00761D9A">
        <w:rPr>
          <w:color w:val="000000" w:themeColor="text1"/>
        </w:rPr>
        <w:t>Коммандария</w:t>
      </w:r>
      <w:proofErr w:type="spellEnd"/>
      <w:r w:rsidRPr="00761D9A">
        <w:rPr>
          <w:color w:val="000000" w:themeColor="text1"/>
        </w:rPr>
        <w:t xml:space="preserve">» считается лучшим вином на острове и имеет достаточно длинную историю. Говорят, первые упоминания встречаются в произведениях </w:t>
      </w:r>
      <w:proofErr w:type="gramStart"/>
      <w:r w:rsidRPr="00761D9A">
        <w:rPr>
          <w:color w:val="000000" w:themeColor="text1"/>
        </w:rPr>
        <w:t>древне­греческого</w:t>
      </w:r>
      <w:proofErr w:type="gramEnd"/>
      <w:r w:rsidRPr="00761D9A">
        <w:rPr>
          <w:color w:val="000000" w:themeColor="text1"/>
        </w:rPr>
        <w:t xml:space="preserve"> поэта Гесиода, жившего в VIII — VII веке до н.э. В те времена это вино называли </w:t>
      </w:r>
      <w:proofErr w:type="spellStart"/>
      <w:r w:rsidRPr="00761D9A">
        <w:rPr>
          <w:color w:val="000000" w:themeColor="text1"/>
        </w:rPr>
        <w:t>Communion</w:t>
      </w:r>
      <w:proofErr w:type="spellEnd"/>
      <w:r w:rsidRPr="00761D9A">
        <w:rPr>
          <w:color w:val="000000" w:themeColor="text1"/>
        </w:rPr>
        <w:t>, то есть вино для причастия. Надпись «</w:t>
      </w:r>
      <w:proofErr w:type="spellStart"/>
      <w:r w:rsidRPr="00761D9A">
        <w:rPr>
          <w:color w:val="000000" w:themeColor="text1"/>
        </w:rPr>
        <w:t>Conrolled</w:t>
      </w:r>
      <w:proofErr w:type="spellEnd"/>
      <w:r w:rsidRPr="00761D9A">
        <w:rPr>
          <w:color w:val="000000" w:themeColor="text1"/>
        </w:rPr>
        <w:t xml:space="preserve"> </w:t>
      </w:r>
      <w:proofErr w:type="spellStart"/>
      <w:r w:rsidRPr="00761D9A">
        <w:rPr>
          <w:color w:val="000000" w:themeColor="text1"/>
        </w:rPr>
        <w:t>Denomination</w:t>
      </w:r>
      <w:proofErr w:type="spellEnd"/>
      <w:r w:rsidRPr="00761D9A">
        <w:rPr>
          <w:color w:val="000000" w:themeColor="text1"/>
        </w:rPr>
        <w:t xml:space="preserve"> </w:t>
      </w:r>
      <w:proofErr w:type="spellStart"/>
      <w:r w:rsidRPr="00761D9A">
        <w:rPr>
          <w:color w:val="000000" w:themeColor="text1"/>
        </w:rPr>
        <w:t>of</w:t>
      </w:r>
      <w:proofErr w:type="spellEnd"/>
      <w:r w:rsidRPr="00761D9A">
        <w:rPr>
          <w:color w:val="000000" w:themeColor="text1"/>
        </w:rPr>
        <w:t xml:space="preserve"> </w:t>
      </w:r>
      <w:proofErr w:type="spellStart"/>
      <w:r w:rsidRPr="00761D9A">
        <w:rPr>
          <w:color w:val="000000" w:themeColor="text1"/>
        </w:rPr>
        <w:t>Origin</w:t>
      </w:r>
      <w:proofErr w:type="spellEnd"/>
      <w:r w:rsidRPr="00761D9A">
        <w:rPr>
          <w:color w:val="000000" w:themeColor="text1"/>
        </w:rPr>
        <w:t xml:space="preserve">» свидетельствует о высоком качестве и оригинальном вкусе, что контролируется ответственными органами. Лицензию на производство вина </w:t>
      </w:r>
      <w:proofErr w:type="spellStart"/>
      <w:r w:rsidRPr="00761D9A">
        <w:rPr>
          <w:color w:val="000000" w:themeColor="text1"/>
        </w:rPr>
        <w:t>Коммандария</w:t>
      </w:r>
      <w:proofErr w:type="spellEnd"/>
      <w:r w:rsidRPr="00761D9A">
        <w:rPr>
          <w:color w:val="000000" w:themeColor="text1"/>
        </w:rPr>
        <w:t xml:space="preserve"> имеют далеко не все винодельни; среди </w:t>
      </w:r>
      <w:proofErr w:type="gramStart"/>
      <w:r w:rsidRPr="00761D9A">
        <w:rPr>
          <w:color w:val="000000" w:themeColor="text1"/>
        </w:rPr>
        <w:t>имеющих</w:t>
      </w:r>
      <w:proofErr w:type="gramEnd"/>
      <w:r w:rsidRPr="00761D9A">
        <w:rPr>
          <w:color w:val="000000" w:themeColor="text1"/>
        </w:rPr>
        <w:t xml:space="preserve"> - </w:t>
      </w:r>
      <w:proofErr w:type="spellStart"/>
      <w:r w:rsidRPr="00761D9A">
        <w:rPr>
          <w:color w:val="000000" w:themeColor="text1"/>
        </w:rPr>
        <w:t>Agia</w:t>
      </w:r>
      <w:proofErr w:type="spellEnd"/>
      <w:r w:rsidRPr="00761D9A">
        <w:rPr>
          <w:color w:val="000000" w:themeColor="text1"/>
        </w:rPr>
        <w:t xml:space="preserve"> </w:t>
      </w:r>
      <w:proofErr w:type="spellStart"/>
      <w:r w:rsidRPr="00761D9A">
        <w:rPr>
          <w:color w:val="000000" w:themeColor="text1"/>
        </w:rPr>
        <w:t>Mavri</w:t>
      </w:r>
      <w:proofErr w:type="spellEnd"/>
      <w:r w:rsidRPr="00761D9A">
        <w:rPr>
          <w:color w:val="000000" w:themeColor="text1"/>
        </w:rPr>
        <w:t xml:space="preserve">, ЕТКО, </w:t>
      </w:r>
      <w:proofErr w:type="spellStart"/>
      <w:r w:rsidRPr="00761D9A">
        <w:rPr>
          <w:color w:val="000000" w:themeColor="text1"/>
        </w:rPr>
        <w:t>ILambouri</w:t>
      </w:r>
      <w:proofErr w:type="spellEnd"/>
      <w:r w:rsidRPr="00761D9A">
        <w:rPr>
          <w:color w:val="000000" w:themeColor="text1"/>
        </w:rPr>
        <w:t xml:space="preserve">, КЕО, </w:t>
      </w:r>
      <w:proofErr w:type="spellStart"/>
      <w:r w:rsidRPr="00761D9A">
        <w:rPr>
          <w:color w:val="000000" w:themeColor="text1"/>
        </w:rPr>
        <w:t>Panagiotis</w:t>
      </w:r>
      <w:proofErr w:type="spellEnd"/>
      <w:r w:rsidRPr="00761D9A">
        <w:rPr>
          <w:color w:val="000000" w:themeColor="text1"/>
        </w:rPr>
        <w:t xml:space="preserve"> </w:t>
      </w:r>
      <w:proofErr w:type="spellStart"/>
      <w:r w:rsidRPr="00761D9A">
        <w:rPr>
          <w:color w:val="000000" w:themeColor="text1"/>
        </w:rPr>
        <w:t>Karseras</w:t>
      </w:r>
      <w:proofErr w:type="spellEnd"/>
      <w:r w:rsidRPr="00761D9A">
        <w:rPr>
          <w:color w:val="000000" w:themeColor="text1"/>
        </w:rPr>
        <w:t xml:space="preserve">. </w:t>
      </w:r>
      <w:proofErr w:type="spellStart"/>
      <w:r w:rsidRPr="00761D9A">
        <w:rPr>
          <w:color w:val="000000" w:themeColor="text1"/>
        </w:rPr>
        <w:t>Коммандарию</w:t>
      </w:r>
      <w:proofErr w:type="spellEnd"/>
      <w:r w:rsidRPr="00761D9A">
        <w:rPr>
          <w:color w:val="000000" w:themeColor="text1"/>
        </w:rPr>
        <w:t xml:space="preserve"> производят только из двух сортов кипрского винограда: белого </w:t>
      </w:r>
      <w:proofErr w:type="spellStart"/>
      <w:r w:rsidRPr="00761D9A">
        <w:rPr>
          <w:color w:val="000000" w:themeColor="text1"/>
        </w:rPr>
        <w:t>Xynisteri</w:t>
      </w:r>
      <w:proofErr w:type="spellEnd"/>
      <w:r w:rsidRPr="00761D9A">
        <w:rPr>
          <w:color w:val="000000" w:themeColor="text1"/>
        </w:rPr>
        <w:t xml:space="preserve"> и красного </w:t>
      </w:r>
      <w:proofErr w:type="spellStart"/>
      <w:r w:rsidRPr="00761D9A">
        <w:rPr>
          <w:color w:val="000000" w:themeColor="text1"/>
        </w:rPr>
        <w:t>Mavro</w:t>
      </w:r>
      <w:proofErr w:type="spellEnd"/>
      <w:r w:rsidRPr="00761D9A">
        <w:rPr>
          <w:color w:val="000000" w:themeColor="text1"/>
        </w:rPr>
        <w:t xml:space="preserve">. Виноград собирают уже </w:t>
      </w:r>
      <w:proofErr w:type="gramStart"/>
      <w:r w:rsidRPr="00761D9A">
        <w:rPr>
          <w:color w:val="000000" w:themeColor="text1"/>
        </w:rPr>
        <w:t>перезревшим</w:t>
      </w:r>
      <w:proofErr w:type="gramEnd"/>
      <w:r w:rsidRPr="00761D9A">
        <w:rPr>
          <w:color w:val="000000" w:themeColor="text1"/>
        </w:rPr>
        <w:t>, когда концентрация в нем сахара доходит до нужной степени. Затем грозди кладут на солнце, чтобы они стали еще слаще. После этого ягоды мнут и получают из них сок. Его ферментация продолжается до того момента, когда вино достигает 15% концентрации алкоголя. После этого напиток ждет как минимум 4-летняя выдержка в дубовых бочках, после чего его уже можно пить.</w:t>
      </w:r>
    </w:p>
    <w:p w:rsidR="00F8338A" w:rsidRPr="00761D9A" w:rsidRDefault="00F8338A" w:rsidP="00037440">
      <w:pPr>
        <w:tabs>
          <w:tab w:val="left" w:pos="9400"/>
        </w:tabs>
        <w:spacing w:after="120" w:line="209" w:lineRule="auto"/>
        <w:ind w:firstLine="567"/>
        <w:jc w:val="both"/>
        <w:rPr>
          <w:color w:val="000000" w:themeColor="text1"/>
        </w:rPr>
      </w:pPr>
    </w:p>
    <w:p w:rsidR="00590D4F" w:rsidRPr="00761D9A" w:rsidRDefault="00590D4F" w:rsidP="00037440">
      <w:pPr>
        <w:tabs>
          <w:tab w:val="left" w:pos="9400"/>
        </w:tabs>
        <w:spacing w:after="120" w:line="209" w:lineRule="auto"/>
        <w:ind w:firstLine="567"/>
        <w:jc w:val="both"/>
        <w:rPr>
          <w:color w:val="000000" w:themeColor="text1"/>
        </w:rPr>
      </w:pPr>
      <w:r w:rsidRPr="00761D9A">
        <w:rPr>
          <w:color w:val="000000" w:themeColor="text1"/>
        </w:rPr>
        <w:t xml:space="preserve">Сладкоежкам стоит привезти </w:t>
      </w:r>
      <w:r w:rsidRPr="00761D9A">
        <w:rPr>
          <w:b/>
          <w:color w:val="000000" w:themeColor="text1"/>
        </w:rPr>
        <w:t>местные сладости</w:t>
      </w:r>
      <w:r w:rsidRPr="00761D9A">
        <w:rPr>
          <w:color w:val="000000" w:themeColor="text1"/>
        </w:rPr>
        <w:t xml:space="preserve">, которых на Кипре представлено с избытком. </w:t>
      </w:r>
      <w:proofErr w:type="spellStart"/>
      <w:r w:rsidRPr="00761D9A">
        <w:rPr>
          <w:color w:val="000000" w:themeColor="text1"/>
        </w:rPr>
        <w:t>Сужукос</w:t>
      </w:r>
      <w:proofErr w:type="spellEnd"/>
      <w:r w:rsidRPr="00761D9A">
        <w:rPr>
          <w:color w:val="000000" w:themeColor="text1"/>
        </w:rPr>
        <w:t xml:space="preserve">, </w:t>
      </w:r>
      <w:proofErr w:type="spellStart"/>
      <w:r w:rsidRPr="00761D9A">
        <w:rPr>
          <w:color w:val="000000" w:themeColor="text1"/>
        </w:rPr>
        <w:t>лукум</w:t>
      </w:r>
      <w:proofErr w:type="spellEnd"/>
      <w:r w:rsidRPr="00761D9A">
        <w:rPr>
          <w:color w:val="000000" w:themeColor="text1"/>
        </w:rPr>
        <w:t xml:space="preserve">, пастила, </w:t>
      </w:r>
      <w:proofErr w:type="spellStart"/>
      <w:r w:rsidRPr="00761D9A">
        <w:rPr>
          <w:color w:val="000000" w:themeColor="text1"/>
        </w:rPr>
        <w:t>пастелаки</w:t>
      </w:r>
      <w:proofErr w:type="spellEnd"/>
      <w:r w:rsidRPr="00761D9A">
        <w:rPr>
          <w:color w:val="000000" w:themeColor="text1"/>
        </w:rPr>
        <w:t xml:space="preserve"> и многое другое будет не только необычайно вкусным, но и очень полезным! </w:t>
      </w:r>
    </w:p>
    <w:p w:rsidR="00F8338A" w:rsidRPr="00761D9A" w:rsidRDefault="00F8338A" w:rsidP="00037440">
      <w:pPr>
        <w:tabs>
          <w:tab w:val="left" w:pos="9400"/>
        </w:tabs>
        <w:spacing w:after="120" w:line="209" w:lineRule="auto"/>
        <w:ind w:firstLine="567"/>
        <w:jc w:val="both"/>
        <w:rPr>
          <w:color w:val="000000" w:themeColor="text1"/>
        </w:rPr>
      </w:pPr>
    </w:p>
    <w:p w:rsidR="00590D4F" w:rsidRPr="00761D9A" w:rsidRDefault="00590D4F" w:rsidP="00037440">
      <w:pPr>
        <w:tabs>
          <w:tab w:val="left" w:pos="9400"/>
        </w:tabs>
        <w:spacing w:after="120" w:line="209" w:lineRule="auto"/>
        <w:ind w:firstLine="567"/>
        <w:jc w:val="both"/>
        <w:rPr>
          <w:color w:val="000000" w:themeColor="text1"/>
        </w:rPr>
      </w:pPr>
      <w:r w:rsidRPr="00761D9A">
        <w:rPr>
          <w:color w:val="000000" w:themeColor="text1"/>
        </w:rPr>
        <w:t xml:space="preserve">Рекомендуем привезти с Кипра </w:t>
      </w:r>
      <w:r w:rsidRPr="00761D9A">
        <w:rPr>
          <w:b/>
          <w:color w:val="000000" w:themeColor="text1"/>
        </w:rPr>
        <w:t>оливковое масло</w:t>
      </w:r>
      <w:r w:rsidRPr="00761D9A">
        <w:rPr>
          <w:color w:val="000000" w:themeColor="text1"/>
        </w:rPr>
        <w:t xml:space="preserve">, сами оливки и косметику, содержащую в своем составе оливковое масло. Также обратите внимание на косметические средства, изготовленные на основе розовой воды. В деревне </w:t>
      </w:r>
      <w:proofErr w:type="spellStart"/>
      <w:r w:rsidRPr="00761D9A">
        <w:rPr>
          <w:color w:val="000000" w:themeColor="text1"/>
        </w:rPr>
        <w:t>Агрос</w:t>
      </w:r>
      <w:proofErr w:type="spellEnd"/>
      <w:r w:rsidRPr="00761D9A">
        <w:rPr>
          <w:color w:val="000000" w:themeColor="text1"/>
        </w:rPr>
        <w:t xml:space="preserve"> работают две фабрики по производству воды из кипрских роз и натуральную косметическую продукцию на ее основе. </w:t>
      </w:r>
    </w:p>
    <w:p w:rsidR="00F8338A" w:rsidRPr="00761D9A" w:rsidRDefault="00F8338A" w:rsidP="00037440">
      <w:pPr>
        <w:tabs>
          <w:tab w:val="left" w:pos="9400"/>
        </w:tabs>
        <w:spacing w:after="120" w:line="209" w:lineRule="auto"/>
        <w:ind w:firstLine="567"/>
        <w:jc w:val="both"/>
        <w:rPr>
          <w:color w:val="000000" w:themeColor="text1"/>
        </w:rPr>
      </w:pPr>
    </w:p>
    <w:p w:rsidR="00590D4F" w:rsidRPr="00761D9A" w:rsidRDefault="00590D4F" w:rsidP="00037440">
      <w:pPr>
        <w:tabs>
          <w:tab w:val="left" w:pos="9400"/>
        </w:tabs>
        <w:spacing w:after="120" w:line="209" w:lineRule="auto"/>
        <w:ind w:firstLine="567"/>
        <w:jc w:val="both"/>
        <w:rPr>
          <w:color w:val="000000" w:themeColor="text1"/>
        </w:rPr>
      </w:pPr>
      <w:r w:rsidRPr="00761D9A">
        <w:rPr>
          <w:color w:val="000000" w:themeColor="text1"/>
        </w:rPr>
        <w:t xml:space="preserve">Местные </w:t>
      </w:r>
      <w:r w:rsidRPr="00761D9A">
        <w:rPr>
          <w:b/>
          <w:color w:val="000000" w:themeColor="text1"/>
        </w:rPr>
        <w:t>серебряные изделия</w:t>
      </w:r>
      <w:r w:rsidRPr="00761D9A">
        <w:rPr>
          <w:color w:val="000000" w:themeColor="text1"/>
        </w:rPr>
        <w:t xml:space="preserve"> отличаются изяществом, широким выбором и сравнительно невысокими ценами. Красивые браслеты, серьги и подвески делают в деревне </w:t>
      </w:r>
      <w:proofErr w:type="spellStart"/>
      <w:r w:rsidRPr="00761D9A">
        <w:rPr>
          <w:color w:val="000000" w:themeColor="text1"/>
        </w:rPr>
        <w:t>Лефкара</w:t>
      </w:r>
      <w:proofErr w:type="spellEnd"/>
      <w:r w:rsidRPr="00761D9A">
        <w:rPr>
          <w:color w:val="000000" w:themeColor="text1"/>
        </w:rPr>
        <w:t xml:space="preserve">. Среди серебряных украшений могут быть изделия из стали внешне очень похожие, обязательно уточняйте у продавца этот вопрос перед покупкой. Кипрские мастера также славятся своими навыками обработки серебра и изготовлением необычных вещиц филигранной техникой, серебряное кружево. </w:t>
      </w:r>
    </w:p>
    <w:p w:rsidR="00F8338A" w:rsidRPr="00761D9A" w:rsidRDefault="00F8338A" w:rsidP="00037440">
      <w:pPr>
        <w:tabs>
          <w:tab w:val="left" w:pos="9400"/>
        </w:tabs>
        <w:spacing w:after="120" w:line="209" w:lineRule="auto"/>
        <w:ind w:firstLine="567"/>
        <w:jc w:val="both"/>
        <w:rPr>
          <w:color w:val="000000" w:themeColor="text1"/>
        </w:rPr>
      </w:pPr>
    </w:p>
    <w:p w:rsidR="00590D4F" w:rsidRPr="00761D9A" w:rsidRDefault="00590D4F" w:rsidP="00F8338A">
      <w:pPr>
        <w:tabs>
          <w:tab w:val="left" w:pos="9400"/>
        </w:tabs>
        <w:spacing w:after="120" w:line="209" w:lineRule="auto"/>
        <w:ind w:firstLine="567"/>
        <w:jc w:val="both"/>
        <w:rPr>
          <w:color w:val="000000" w:themeColor="text1"/>
        </w:rPr>
      </w:pPr>
      <w:r w:rsidRPr="00761D9A">
        <w:rPr>
          <w:color w:val="000000" w:themeColor="text1"/>
        </w:rPr>
        <w:t xml:space="preserve">Мастерицы этой же деревни, </w:t>
      </w:r>
      <w:proofErr w:type="spellStart"/>
      <w:r w:rsidRPr="00761D9A">
        <w:rPr>
          <w:color w:val="000000" w:themeColor="text1"/>
        </w:rPr>
        <w:t>Лефкара</w:t>
      </w:r>
      <w:proofErr w:type="spellEnd"/>
      <w:r w:rsidRPr="00761D9A">
        <w:rPr>
          <w:color w:val="000000" w:themeColor="text1"/>
        </w:rPr>
        <w:t xml:space="preserve"> способны удивить гостей острова </w:t>
      </w:r>
      <w:r w:rsidRPr="00761D9A">
        <w:rPr>
          <w:b/>
          <w:color w:val="000000" w:themeColor="text1"/>
        </w:rPr>
        <w:t xml:space="preserve">кружевами </w:t>
      </w:r>
      <w:proofErr w:type="spellStart"/>
      <w:r w:rsidRPr="00761D9A">
        <w:rPr>
          <w:b/>
          <w:color w:val="000000" w:themeColor="text1"/>
        </w:rPr>
        <w:t>лефкаритика</w:t>
      </w:r>
      <w:proofErr w:type="spellEnd"/>
      <w:r w:rsidRPr="00761D9A">
        <w:rPr>
          <w:color w:val="000000" w:themeColor="text1"/>
        </w:rPr>
        <w:t xml:space="preserve">, секрет которых передается женщинами из поколения в поколение. Техника </w:t>
      </w:r>
      <w:proofErr w:type="spellStart"/>
      <w:r w:rsidRPr="00761D9A">
        <w:rPr>
          <w:color w:val="000000" w:themeColor="text1"/>
        </w:rPr>
        <w:t>лефкаритика</w:t>
      </w:r>
      <w:proofErr w:type="spellEnd"/>
      <w:r w:rsidRPr="00761D9A">
        <w:rPr>
          <w:color w:val="000000" w:themeColor="text1"/>
        </w:rPr>
        <w:t xml:space="preserve"> была создана в период венецианской оккупации Кипра (1489-1571).Тонкая работа старинных узоров встречается в различных вариациях – от салфеток до одежды и зонтов. Приобрести кружева </w:t>
      </w:r>
      <w:proofErr w:type="spellStart"/>
      <w:r w:rsidRPr="00761D9A">
        <w:rPr>
          <w:color w:val="000000" w:themeColor="text1"/>
        </w:rPr>
        <w:t>лефкартика</w:t>
      </w:r>
      <w:proofErr w:type="spellEnd"/>
      <w:r w:rsidRPr="00761D9A">
        <w:rPr>
          <w:color w:val="000000" w:themeColor="text1"/>
        </w:rPr>
        <w:t xml:space="preserve"> можно только в деревне </w:t>
      </w:r>
      <w:proofErr w:type="spellStart"/>
      <w:r w:rsidRPr="00761D9A">
        <w:rPr>
          <w:color w:val="000000" w:themeColor="text1"/>
        </w:rPr>
        <w:t>Лефкара</w:t>
      </w:r>
      <w:proofErr w:type="spellEnd"/>
      <w:r w:rsidRPr="00761D9A">
        <w:rPr>
          <w:color w:val="000000" w:themeColor="text1"/>
        </w:rPr>
        <w:t>, где вы можете своими глазами увидеть местных жительниц за работой. Готовые работы продаются в многочисленных деревенских лавочках. Стоит отметить, цены на кружева могут показаться высокими, что определяется ручной работой и трудоемкостью процесса.</w:t>
      </w:r>
    </w:p>
    <w:p w:rsidR="00F8338A" w:rsidRPr="00761D9A" w:rsidRDefault="00F8338A" w:rsidP="00F8338A">
      <w:pPr>
        <w:tabs>
          <w:tab w:val="left" w:pos="9400"/>
        </w:tabs>
        <w:spacing w:after="120" w:line="209" w:lineRule="auto"/>
        <w:jc w:val="center"/>
        <w:rPr>
          <w:b/>
          <w:color w:val="000000" w:themeColor="text1"/>
        </w:rPr>
      </w:pPr>
    </w:p>
    <w:p w:rsidR="00590D4F" w:rsidRPr="00761D9A" w:rsidRDefault="00590D4F" w:rsidP="00F8338A">
      <w:pPr>
        <w:tabs>
          <w:tab w:val="left" w:pos="9400"/>
        </w:tabs>
        <w:spacing w:after="120" w:line="209" w:lineRule="auto"/>
        <w:jc w:val="center"/>
        <w:rPr>
          <w:b/>
          <w:color w:val="000000" w:themeColor="text1"/>
        </w:rPr>
      </w:pPr>
      <w:r w:rsidRPr="00761D9A">
        <w:rPr>
          <w:b/>
          <w:color w:val="000000" w:themeColor="text1"/>
        </w:rPr>
        <w:t>ПРИЯТНОГО ВАМ ПУТЕШЕСТВИЯ!</w:t>
      </w:r>
    </w:p>
    <w:p w:rsidR="00590D4F" w:rsidRPr="00761D9A" w:rsidRDefault="00590D4F" w:rsidP="00037440">
      <w:pPr>
        <w:spacing w:after="120"/>
        <w:rPr>
          <w:color w:val="000000" w:themeColor="text1"/>
          <w:lang w:val="en-US"/>
        </w:rPr>
      </w:pPr>
    </w:p>
    <w:sectPr w:rsidR="00590D4F" w:rsidRPr="00761D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8B" w:rsidRDefault="00FD258B" w:rsidP="00F8338A">
      <w:r>
        <w:separator/>
      </w:r>
    </w:p>
  </w:endnote>
  <w:endnote w:type="continuationSeparator" w:id="0">
    <w:p w:rsidR="00FD258B" w:rsidRDefault="00FD258B" w:rsidP="00F8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8B" w:rsidRDefault="00FD258B" w:rsidP="00F8338A">
      <w:r>
        <w:separator/>
      </w:r>
    </w:p>
  </w:footnote>
  <w:footnote w:type="continuationSeparator" w:id="0">
    <w:p w:rsidR="00FD258B" w:rsidRDefault="00FD258B" w:rsidP="00F8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8A" w:rsidRDefault="00761D9A" w:rsidP="00761D9A">
    <w:pPr>
      <w:pStyle w:val="a3"/>
    </w:pPr>
    <w:r>
      <w:rPr>
        <w:noProof/>
      </w:rPr>
      <w:drawing>
        <wp:inline distT="0" distB="0" distL="0" distR="0" wp14:anchorId="17748CEE" wp14:editId="1798EDE2">
          <wp:extent cx="1219200" cy="866775"/>
          <wp:effectExtent l="0" t="0" r="0" b="9525"/>
          <wp:docPr id="2" name="Рисунок 2" descr="Описание: 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Описание: 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338A" w:rsidRDefault="00F833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4F"/>
    <w:rsid w:val="00037440"/>
    <w:rsid w:val="000740F7"/>
    <w:rsid w:val="00462C56"/>
    <w:rsid w:val="004B2CEA"/>
    <w:rsid w:val="00590D4F"/>
    <w:rsid w:val="00761D9A"/>
    <w:rsid w:val="009707F3"/>
    <w:rsid w:val="00F8338A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3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33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33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3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3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33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33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Zheldak</dc:creator>
  <cp:lastModifiedBy>Windows User</cp:lastModifiedBy>
  <cp:revision>4</cp:revision>
  <dcterms:created xsi:type="dcterms:W3CDTF">2016-11-24T06:50:00Z</dcterms:created>
  <dcterms:modified xsi:type="dcterms:W3CDTF">2016-11-24T08:31:00Z</dcterms:modified>
</cp:coreProperties>
</file>