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73DF" w14:textId="77777777" w:rsidR="00A01EFC" w:rsidRDefault="00A01EFC" w:rsidP="00283C3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7CC1DF" w14:textId="23F1CAB9" w:rsidR="00F101F3" w:rsidRPr="00283C37" w:rsidRDefault="00764A6B" w:rsidP="00F101F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37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</w:t>
      </w:r>
      <w:r w:rsidR="000976FA" w:rsidRPr="00283C37">
        <w:rPr>
          <w:rFonts w:ascii="Times New Roman" w:hAnsi="Times New Roman" w:cs="Times New Roman"/>
          <w:b/>
          <w:bCs/>
          <w:sz w:val="28"/>
          <w:szCs w:val="28"/>
        </w:rPr>
        <w:t>туристского</w:t>
      </w:r>
      <w:r w:rsidRPr="00283C37">
        <w:rPr>
          <w:rFonts w:ascii="Times New Roman" w:hAnsi="Times New Roman" w:cs="Times New Roman"/>
          <w:b/>
          <w:bCs/>
          <w:sz w:val="28"/>
          <w:szCs w:val="28"/>
        </w:rPr>
        <w:t xml:space="preserve"> продукта </w:t>
      </w:r>
      <w:r w:rsidR="000976FA" w:rsidRPr="00283C37">
        <w:rPr>
          <w:rFonts w:ascii="Times New Roman" w:hAnsi="Times New Roman" w:cs="Times New Roman"/>
          <w:b/>
          <w:bCs/>
          <w:sz w:val="28"/>
          <w:szCs w:val="28"/>
        </w:rPr>
        <w:t>«Круиз на лайнере «Князь Владимир»</w:t>
      </w:r>
      <w:r w:rsidRPr="00283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EFF">
        <w:rPr>
          <w:rFonts w:ascii="Times New Roman" w:hAnsi="Times New Roman" w:cs="Times New Roman"/>
          <w:b/>
          <w:bCs/>
          <w:sz w:val="28"/>
          <w:szCs w:val="28"/>
        </w:rPr>
        <w:t>навигации</w:t>
      </w:r>
      <w:r w:rsidRPr="00283C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927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3C3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F101F3" w:rsidRPr="00283C37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47637F" w:rsidRPr="00283C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98AD83" w14:textId="1D065432" w:rsidR="0047637F" w:rsidRPr="00283C37" w:rsidRDefault="0047637F" w:rsidP="00F101F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37">
        <w:rPr>
          <w:rFonts w:ascii="Times New Roman" w:hAnsi="Times New Roman" w:cs="Times New Roman"/>
          <w:b/>
          <w:bCs/>
          <w:sz w:val="28"/>
          <w:szCs w:val="28"/>
        </w:rPr>
        <w:t>Базовый тариф.</w:t>
      </w:r>
      <w:r w:rsidR="00B009EC" w:rsidRPr="00283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920FCC" w14:textId="1709584A" w:rsidR="006F70DD" w:rsidRPr="00283C37" w:rsidRDefault="006F70DD" w:rsidP="00F101F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76"/>
        <w:gridCol w:w="1276"/>
        <w:gridCol w:w="1105"/>
        <w:gridCol w:w="960"/>
        <w:gridCol w:w="960"/>
        <w:gridCol w:w="960"/>
        <w:gridCol w:w="960"/>
        <w:gridCol w:w="960"/>
        <w:gridCol w:w="960"/>
        <w:gridCol w:w="960"/>
        <w:gridCol w:w="1019"/>
        <w:gridCol w:w="1401"/>
        <w:gridCol w:w="994"/>
        <w:gridCol w:w="960"/>
        <w:gridCol w:w="960"/>
      </w:tblGrid>
      <w:tr w:rsidR="00E317CD" w:rsidRPr="00CD228E" w14:paraId="1E4EFCBB" w14:textId="77777777" w:rsidTr="00CD228E">
        <w:trPr>
          <w:trHeight w:val="315"/>
          <w:jc w:val="center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84C5C37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  рейса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47A94D4" w14:textId="77777777" w:rsidR="00E317CD" w:rsidRPr="00CD228E" w:rsidRDefault="00E317C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Дата отправления из порта Сочи / Дата прибытия в порт Сочи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  <w:hideMark/>
          </w:tcPr>
          <w:p w14:paraId="7DAC639A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12054" w:type="dxa"/>
            <w:gridSpan w:val="12"/>
            <w:shd w:val="clear" w:color="auto" w:fill="auto"/>
            <w:vAlign w:val="center"/>
            <w:hideMark/>
          </w:tcPr>
          <w:p w14:paraId="5975FBF0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Категория кают</w:t>
            </w:r>
          </w:p>
        </w:tc>
      </w:tr>
      <w:tr w:rsidR="00E317CD" w:rsidRPr="00CD228E" w14:paraId="541C328B" w14:textId="77777777" w:rsidTr="00CD228E">
        <w:trPr>
          <w:trHeight w:val="315"/>
          <w:jc w:val="center"/>
        </w:trPr>
        <w:tc>
          <w:tcPr>
            <w:tcW w:w="459" w:type="dxa"/>
            <w:vMerge/>
            <w:vAlign w:val="center"/>
            <w:hideMark/>
          </w:tcPr>
          <w:p w14:paraId="574263E7" w14:textId="77777777" w:rsidR="00E317CD" w:rsidRPr="00CD228E" w:rsidRDefault="00E317CD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14:paraId="28FF8A2F" w14:textId="77777777" w:rsidR="00E317CD" w:rsidRPr="00CD228E" w:rsidRDefault="00E317CD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6E64EAD0" w14:textId="77777777" w:rsidR="00E317CD" w:rsidRPr="00CD228E" w:rsidRDefault="00E317CD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3091212E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Палуба 2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4AB29FAD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Палуба 3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41A49201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Палуба 4</w:t>
            </w:r>
          </w:p>
        </w:tc>
        <w:tc>
          <w:tcPr>
            <w:tcW w:w="5334" w:type="dxa"/>
            <w:gridSpan w:val="5"/>
            <w:shd w:val="clear" w:color="auto" w:fill="auto"/>
            <w:vAlign w:val="center"/>
            <w:hideMark/>
          </w:tcPr>
          <w:p w14:paraId="61820841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Палуба 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381ED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Палуба 7</w:t>
            </w:r>
          </w:p>
        </w:tc>
      </w:tr>
      <w:tr w:rsidR="00E317CD" w:rsidRPr="00CD228E" w14:paraId="0F02FF4E" w14:textId="77777777" w:rsidTr="00CD228E">
        <w:trPr>
          <w:trHeight w:val="83"/>
          <w:jc w:val="center"/>
        </w:trPr>
        <w:tc>
          <w:tcPr>
            <w:tcW w:w="459" w:type="dxa"/>
            <w:vMerge/>
            <w:vAlign w:val="center"/>
            <w:hideMark/>
          </w:tcPr>
          <w:p w14:paraId="58CBE958" w14:textId="77777777" w:rsidR="00E317CD" w:rsidRPr="00CD228E" w:rsidRDefault="00E317CD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14:paraId="21C3AF8F" w14:textId="77777777" w:rsidR="00E317CD" w:rsidRPr="00CD228E" w:rsidRDefault="00E317CD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6B32CB93" w14:textId="77777777" w:rsidR="00E317CD" w:rsidRPr="00CD228E" w:rsidRDefault="00E317CD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6B8C350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9297FBF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Б2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8169841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5DBD598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Б2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D9E1C36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5ACFDFD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Б2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898997E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14554A8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Сьют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0BCDA1BA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Сьют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AC2173D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Сьют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02619E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Сьют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D67B7CC" w14:textId="77777777" w:rsidR="00E317CD" w:rsidRPr="00CD228E" w:rsidRDefault="00E317CD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Сьют</w:t>
            </w:r>
          </w:p>
        </w:tc>
      </w:tr>
      <w:tr w:rsidR="00CD228E" w:rsidRPr="00CD228E" w14:paraId="5259D635" w14:textId="77777777" w:rsidTr="00CD228E">
        <w:trPr>
          <w:trHeight w:val="201"/>
          <w:jc w:val="center"/>
        </w:trPr>
        <w:tc>
          <w:tcPr>
            <w:tcW w:w="459" w:type="dxa"/>
            <w:vMerge/>
            <w:vAlign w:val="center"/>
            <w:hideMark/>
          </w:tcPr>
          <w:p w14:paraId="0108FFEC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14:paraId="514EB722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53D4683F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6B0167A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C5AF4C6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86D4172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2749373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D495EDE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2C95E6A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237D468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2DC9A0F" w14:textId="77777777" w:rsidR="00CD228E" w:rsidRPr="00CD228E" w:rsidRDefault="00CD228E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большой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440F0A17" w14:textId="77777777" w:rsidR="00CD228E" w:rsidRPr="00CD228E" w:rsidRDefault="00CD228E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002E9A1" w14:textId="77777777" w:rsidR="00CD228E" w:rsidRPr="00CD228E" w:rsidRDefault="00CD228E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видовые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AC96DB9" w14:textId="7BD9142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2 окнами</w:t>
            </w:r>
          </w:p>
        </w:tc>
        <w:tc>
          <w:tcPr>
            <w:tcW w:w="960" w:type="dxa"/>
            <w:vMerge/>
            <w:vAlign w:val="center"/>
            <w:hideMark/>
          </w:tcPr>
          <w:p w14:paraId="7C8340CC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228E" w:rsidRPr="00CD228E" w14:paraId="495A333E" w14:textId="77777777" w:rsidTr="00CD228E">
        <w:trPr>
          <w:trHeight w:val="60"/>
          <w:jc w:val="center"/>
        </w:trPr>
        <w:tc>
          <w:tcPr>
            <w:tcW w:w="459" w:type="dxa"/>
            <w:vMerge/>
            <w:vAlign w:val="center"/>
            <w:hideMark/>
          </w:tcPr>
          <w:p w14:paraId="5B7B9215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14:paraId="2EA01FDF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4FF38B99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D3F4166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EBCD793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DA6DCFE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578FE21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DB9E33A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F4ED421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E2CC855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70E569F" w14:textId="77777777" w:rsidR="00CD228E" w:rsidRPr="00CD228E" w:rsidRDefault="00CD228E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C1DE16A" w14:textId="77777777" w:rsidR="00CD228E" w:rsidRPr="00CD228E" w:rsidRDefault="00CD228E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15D5635" w14:textId="77777777" w:rsidR="00CD228E" w:rsidRPr="00CD228E" w:rsidRDefault="00CD228E" w:rsidP="00E3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20,22,23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34C0F9A9" w14:textId="0A7C9005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A368A08" w14:textId="77777777" w:rsidR="00CD228E" w:rsidRPr="00CD228E" w:rsidRDefault="00CD228E" w:rsidP="00E3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228E" w:rsidRPr="00CD228E" w14:paraId="12286229" w14:textId="77777777" w:rsidTr="00237AE4">
        <w:trPr>
          <w:trHeight w:val="388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46C9F4D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81547" w14:textId="426CF93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 июня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297E" w14:textId="4B0D7E6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 июля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  <w:hideMark/>
          </w:tcPr>
          <w:p w14:paraId="78D5CBC5" w14:textId="2F88A4AC" w:rsidR="00CD228E" w:rsidRPr="00CD228E" w:rsidRDefault="00CD228E" w:rsidP="00CD2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 –Сухум – Сочи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F72E4A" w14:textId="736549A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B7B21C" w14:textId="5AFECAB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38C539" w14:textId="17B423E0" w:rsidR="00CD228E" w:rsidRPr="00CD228E" w:rsidRDefault="00CD228E" w:rsidP="002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F2E8A9" w14:textId="1476BC89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D463C7" w14:textId="66CD211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048E9A" w14:textId="0628DD9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DF8475" w14:textId="1436562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9E96687" w14:textId="51CF141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7A0F23B4" w14:textId="12FC89FB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1D9A85A" w14:textId="07E4619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1C5732" w14:textId="71D3091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97 300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49CC1E" w14:textId="31A9D22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</w:t>
            </w:r>
          </w:p>
        </w:tc>
      </w:tr>
      <w:tr w:rsidR="00CD228E" w:rsidRPr="00CD228E" w14:paraId="08401C7C" w14:textId="77777777" w:rsidTr="00CD228E">
        <w:trPr>
          <w:trHeight w:val="493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324A6868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42962" w14:textId="303DF3BB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06.июля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47902" w14:textId="5FB6B89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10.июля</w:t>
            </w:r>
          </w:p>
        </w:tc>
        <w:tc>
          <w:tcPr>
            <w:tcW w:w="1105" w:type="dxa"/>
            <w:vMerge/>
            <w:vAlign w:val="center"/>
            <w:hideMark/>
          </w:tcPr>
          <w:p w14:paraId="7CA3047C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F0032F" w14:textId="446A017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B6D88C" w14:textId="4AF655A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9E4EB9" w14:textId="1985C36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3EDD35" w14:textId="6C9E134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B91778" w14:textId="04C1AE7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C60892" w14:textId="013A7089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C43A8CD" w14:textId="107F816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AAF9032" w14:textId="25D3284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7C3BB231" w14:textId="312B344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92FEE73" w14:textId="1FE0942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100 300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DB73F0" w14:textId="23FCC02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FBA6F0" w14:textId="4BAE568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</w:t>
            </w:r>
          </w:p>
        </w:tc>
      </w:tr>
      <w:tr w:rsidR="00CD228E" w:rsidRPr="00CD228E" w14:paraId="32DFD23E" w14:textId="77777777" w:rsidTr="00CD228E">
        <w:trPr>
          <w:trHeight w:val="487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1E91659D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40416" w14:textId="53BC0A4D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DA7D9" w14:textId="7FD35E4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17.июля</w:t>
            </w:r>
          </w:p>
        </w:tc>
        <w:tc>
          <w:tcPr>
            <w:tcW w:w="1105" w:type="dxa"/>
            <w:vMerge/>
            <w:vAlign w:val="center"/>
            <w:hideMark/>
          </w:tcPr>
          <w:p w14:paraId="542CD9DE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AEEFAA" w14:textId="12CDCB2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2D3AAD" w14:textId="76291D5D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30EA97" w14:textId="3565E7D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A4AADA" w14:textId="20B9CAC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3B3ABF" w14:textId="0363D53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498B27" w14:textId="398F8D5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6C21DE" w14:textId="7F32EBD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47 700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85C4585" w14:textId="7DC8129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108 200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36E3F388" w14:textId="10E2C6A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97 900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20277AE" w14:textId="6853AC4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B62ECC" w14:textId="6F90F40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2E00C1" w14:textId="5BFD4F6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75 500</w:t>
            </w:r>
          </w:p>
        </w:tc>
      </w:tr>
      <w:tr w:rsidR="00CD228E" w:rsidRPr="00CD228E" w14:paraId="7BACF1C1" w14:textId="77777777" w:rsidTr="00CD228E">
        <w:trPr>
          <w:trHeight w:val="417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4F915E1A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3F386" w14:textId="6FE3FCB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21A9E" w14:textId="6AD4AE3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24.июля</w:t>
            </w:r>
          </w:p>
        </w:tc>
        <w:tc>
          <w:tcPr>
            <w:tcW w:w="1105" w:type="dxa"/>
            <w:vMerge/>
            <w:vAlign w:val="center"/>
            <w:hideMark/>
          </w:tcPr>
          <w:p w14:paraId="09340F6B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40448E" w14:textId="67A28FC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92B668" w14:textId="3DC331FB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6C7DD0" w14:textId="2073234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2359B9" w14:textId="6D358B0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35DAC9" w14:textId="6B25E87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171CEC" w14:textId="1266131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BD63A6" w14:textId="29EE779D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48 600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46A4AFF2" w14:textId="2042F77B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110 300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36FEAC2F" w14:textId="253D1E7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32055AC" w14:textId="38A0C94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839614" w14:textId="3F9FB80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215B00" w14:textId="0DBAE51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</w:t>
            </w:r>
          </w:p>
        </w:tc>
      </w:tr>
      <w:tr w:rsidR="00CD228E" w:rsidRPr="00CD228E" w14:paraId="71D597B1" w14:textId="77777777" w:rsidTr="00CD228E">
        <w:trPr>
          <w:trHeight w:val="401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34C36263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251BF" w14:textId="1863FDE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27.июля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6E7CC" w14:textId="7C2B9D49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31.июля</w:t>
            </w:r>
          </w:p>
        </w:tc>
        <w:tc>
          <w:tcPr>
            <w:tcW w:w="1105" w:type="dxa"/>
            <w:vMerge/>
            <w:vAlign w:val="center"/>
            <w:hideMark/>
          </w:tcPr>
          <w:p w14:paraId="5B976E06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64D21E" w14:textId="6FD6236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DD9EFE" w14:textId="2851969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2944CC" w14:textId="6ED2A34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412DBC" w14:textId="11B81F6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846728" w14:textId="0D25924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76258C" w14:textId="7B5A58A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8B58A8" w14:textId="7A862D9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0D4F4FB" w14:textId="6B0777A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126 000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74C713C0" w14:textId="4EEA895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114 000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44DB366" w14:textId="03C8CE6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E81345" w14:textId="01ED113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37EEEB" w14:textId="2FCB568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</w:t>
            </w:r>
          </w:p>
        </w:tc>
      </w:tr>
      <w:tr w:rsidR="00CD228E" w:rsidRPr="00CD228E" w14:paraId="4AC939F8" w14:textId="77777777" w:rsidTr="00CD228E">
        <w:trPr>
          <w:trHeight w:val="469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A2957EA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E742B" w14:textId="6B6D5EC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 августа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4607" w14:textId="261C5BD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 августа</w:t>
            </w:r>
          </w:p>
        </w:tc>
        <w:tc>
          <w:tcPr>
            <w:tcW w:w="1105" w:type="dxa"/>
            <w:vMerge/>
            <w:vAlign w:val="center"/>
            <w:hideMark/>
          </w:tcPr>
          <w:p w14:paraId="2E9A3B0F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D870FC" w14:textId="469BE1E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7358C7" w14:textId="7A1A60C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218D0F" w14:textId="691739D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2D25DA" w14:textId="6051DF6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121F3E" w14:textId="4487492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4581E4" w14:textId="0CD796B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94BEC1" w14:textId="3E2427B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466AB0F" w14:textId="21C9176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126 000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61BD3A16" w14:textId="2DE8908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114 000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36A3D74" w14:textId="0D8F9E3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C44E5B" w14:textId="1F083CB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FEA9EA" w14:textId="43D18F3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</w:t>
            </w:r>
          </w:p>
        </w:tc>
      </w:tr>
      <w:tr w:rsidR="00CD228E" w:rsidRPr="00CD228E" w14:paraId="0893FA27" w14:textId="77777777" w:rsidTr="00CD228E">
        <w:trPr>
          <w:trHeight w:val="31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24C1AF45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DAB2E" w14:textId="7DD3728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августа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CD7A1" w14:textId="02E3012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августа</w:t>
            </w:r>
          </w:p>
        </w:tc>
        <w:tc>
          <w:tcPr>
            <w:tcW w:w="1105" w:type="dxa"/>
            <w:vMerge/>
            <w:vAlign w:val="center"/>
            <w:hideMark/>
          </w:tcPr>
          <w:p w14:paraId="5DF9261C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37EC38" w14:textId="307D3DA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6DF757" w14:textId="0DE01F79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B673A9" w14:textId="07A476A9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7FF6EF" w14:textId="13A51F3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30EECF" w14:textId="1713375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46800B" w14:textId="120AE3D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AB2826" w14:textId="23EFF55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93000EA" w14:textId="54F851B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110 300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619FD2F1" w14:textId="1638266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4B6C61C2" w14:textId="761B069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EF3322" w14:textId="5C7D519B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896928" w14:textId="6391096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</w:t>
            </w:r>
          </w:p>
        </w:tc>
      </w:tr>
      <w:tr w:rsidR="00CD228E" w:rsidRPr="00CD228E" w14:paraId="56A00B4A" w14:textId="77777777" w:rsidTr="00CD228E">
        <w:trPr>
          <w:trHeight w:val="417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2FF05CBF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2D62B" w14:textId="4DBC368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августа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EEDBC" w14:textId="2292566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августа</w:t>
            </w:r>
          </w:p>
        </w:tc>
        <w:tc>
          <w:tcPr>
            <w:tcW w:w="1105" w:type="dxa"/>
            <w:vMerge/>
            <w:vAlign w:val="center"/>
            <w:hideMark/>
          </w:tcPr>
          <w:p w14:paraId="52733564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D40CFB" w14:textId="1B45D35B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02AFE1" w14:textId="3FDF64A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223B82" w14:textId="340BE3D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51ABDD" w14:textId="1BE2B74D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3B1B9F" w14:textId="5C81152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9F708A" w14:textId="52B9276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AD2670" w14:textId="5A4019A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EA87B64" w14:textId="1717E82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110 300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609289F6" w14:textId="148250B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97 900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70C38C03" w14:textId="08985AF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DF53A4" w14:textId="29B88A3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987A7E" w14:textId="36E16EC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</w:t>
            </w:r>
          </w:p>
        </w:tc>
      </w:tr>
      <w:tr w:rsidR="00CD228E" w:rsidRPr="00CD228E" w14:paraId="3D4CD3FC" w14:textId="77777777" w:rsidTr="00CD228E">
        <w:trPr>
          <w:trHeight w:val="422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54DDF5B7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85388" w14:textId="0E210A8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августа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97162" w14:textId="6C01A23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августа</w:t>
            </w:r>
          </w:p>
        </w:tc>
        <w:tc>
          <w:tcPr>
            <w:tcW w:w="1105" w:type="dxa"/>
            <w:vMerge/>
            <w:vAlign w:val="center"/>
            <w:hideMark/>
          </w:tcPr>
          <w:p w14:paraId="2B1F8270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DBC140" w14:textId="7EE6E8C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91A7C9" w14:textId="24A61DF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DECDD2" w14:textId="463B608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8AB83F" w14:textId="5FECFC3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CB2340" w14:textId="374A430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142A56" w14:textId="26C43D1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A90826" w14:textId="18E4540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48 600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EAA6AA7" w14:textId="2798BF3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108 200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4ACA6222" w14:textId="0A996BC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5123878B" w14:textId="47F68E9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13CD7D" w14:textId="4FBE955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BF2721" w14:textId="6F41C9C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</w:t>
            </w:r>
          </w:p>
        </w:tc>
      </w:tr>
      <w:tr w:rsidR="00CD228E" w:rsidRPr="00CD228E" w14:paraId="4DAC74C2" w14:textId="77777777" w:rsidTr="00CD228E">
        <w:trPr>
          <w:trHeight w:val="371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14:paraId="476D50D3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2862B" w14:textId="491A8E6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августа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1FF75" w14:textId="14A9083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 сентября</w:t>
            </w:r>
          </w:p>
        </w:tc>
        <w:tc>
          <w:tcPr>
            <w:tcW w:w="1105" w:type="dxa"/>
            <w:vMerge/>
            <w:vAlign w:val="center"/>
            <w:hideMark/>
          </w:tcPr>
          <w:p w14:paraId="3DD1EB32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389FC7" w14:textId="296F9B7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565B20" w14:textId="080A8DD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F2BF8E" w14:textId="49C4F174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AB77C4" w14:textId="1116C706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1E5121" w14:textId="2AFE1729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1B17EE" w14:textId="3F1CAE1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720777" w14:textId="4AFC8F7A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47 700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0951966" w14:textId="1E0AF803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02FC4E9A" w14:textId="1EBA1EE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46016AE" w14:textId="4A746D2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52D58D" w14:textId="57F7620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97 300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D73F84" w14:textId="32EFE5B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75 500</w:t>
            </w:r>
          </w:p>
        </w:tc>
      </w:tr>
      <w:tr w:rsidR="00CD228E" w:rsidRPr="00CD228E" w14:paraId="797F7110" w14:textId="77777777" w:rsidTr="00CD228E">
        <w:trPr>
          <w:trHeight w:val="449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C080D17" w14:textId="7777777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B2AAA" w14:textId="60EF01CD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 сентября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603F" w14:textId="24F1017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сентября</w:t>
            </w:r>
          </w:p>
        </w:tc>
        <w:tc>
          <w:tcPr>
            <w:tcW w:w="1105" w:type="dxa"/>
            <w:vMerge/>
            <w:vAlign w:val="center"/>
            <w:hideMark/>
          </w:tcPr>
          <w:p w14:paraId="70093C55" w14:textId="77777777" w:rsidR="00CD228E" w:rsidRPr="00CD228E" w:rsidRDefault="00CD228E" w:rsidP="00CD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5C74DA" w14:textId="4C0ADEB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FB9F4B" w14:textId="2AE67D95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1AE0C1" w14:textId="49AF535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2D2427" w14:textId="329FE64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D0D66B" w14:textId="713A191F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BE9039" w14:textId="7E4F590C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AFD43E" w14:textId="48B58FAE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56E19FA" w14:textId="1030D387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BE76249" w14:textId="0BBDFC01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56B27BE3" w14:textId="57CBA93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95 700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47867D" w14:textId="4EDBCC60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FF26C8" w14:textId="63FEAC52" w:rsidR="00CD228E" w:rsidRPr="00CD228E" w:rsidRDefault="00CD228E" w:rsidP="00C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</w:t>
            </w:r>
          </w:p>
        </w:tc>
      </w:tr>
    </w:tbl>
    <w:p w14:paraId="7EE9CACB" w14:textId="77777777" w:rsidR="00932B2E" w:rsidRPr="004D3502" w:rsidRDefault="00932B2E" w:rsidP="00051EE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FCC72E" w14:textId="77777777" w:rsidR="00A01EFC" w:rsidRDefault="00A01EFC" w:rsidP="00051EE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53BC7E" w14:textId="2306A536" w:rsidR="00051EE7" w:rsidRPr="000763BE" w:rsidRDefault="00051EE7" w:rsidP="00051EE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указана на размещение одного взрослого пассажира (старше 14-ти лет) на основном месте. </w:t>
      </w:r>
    </w:p>
    <w:p w14:paraId="5E27E48C" w14:textId="642E6C81" w:rsidR="00B007DF" w:rsidRPr="000763BE" w:rsidRDefault="00051EE7" w:rsidP="00B8661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стоимость включено: проживание в кают</w:t>
      </w:r>
      <w:r w:rsidR="00E317CD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категории, 3-х разовое питание по системе «Шведский стол», ежедневная развлекательная программа, детская анимационная программа, пользование </w:t>
      </w:r>
      <w:r w:rsidR="00E77C98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-зонами.</w:t>
      </w:r>
    </w:p>
    <w:p w14:paraId="41DA4B73" w14:textId="7D451447" w:rsidR="00051EE7" w:rsidRPr="000763BE" w:rsidRDefault="00051EE7" w:rsidP="003822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кают: «А2» – каюта с иллюминатором (внешняя);</w:t>
      </w:r>
    </w:p>
    <w:p w14:paraId="6E8D5E94" w14:textId="77777777" w:rsidR="00051EE7" w:rsidRPr="000763BE" w:rsidRDefault="00051EE7" w:rsidP="003822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«Б2» – каюта без иллюминатора (внутренняя);</w:t>
      </w:r>
    </w:p>
    <w:p w14:paraId="407251DF" w14:textId="77777777" w:rsidR="00051EE7" w:rsidRPr="000763BE" w:rsidRDefault="00051EE7" w:rsidP="003822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«Сьют» - каюта повышенной комфортности.</w:t>
      </w:r>
    </w:p>
    <w:p w14:paraId="340D65E3" w14:textId="77777777" w:rsidR="00A01EFC" w:rsidRPr="000763BE" w:rsidRDefault="00A01EFC" w:rsidP="003822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BA675" w14:textId="010A79E1" w:rsidR="00051EE7" w:rsidRPr="000763BE" w:rsidRDefault="00051EE7" w:rsidP="00051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 в каютах:</w:t>
      </w:r>
    </w:p>
    <w:p w14:paraId="45EDDD86" w14:textId="452C4E37" w:rsidR="00051EE7" w:rsidRPr="000763BE" w:rsidRDefault="00051EE7" w:rsidP="003822C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47519926"/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каюта располагает 2-мя основны</w:t>
      </w:r>
      <w:r w:rsidR="000B5CEA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</w:t>
      </w:r>
      <w:r w:rsidR="000B5CEA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категории каюты оснащены 1 или 2 дополнительными местами</w:t>
      </w:r>
      <w:r w:rsidR="000B5CEA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количество пассажиров в</w:t>
      </w:r>
      <w:r w:rsidR="00B007DF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4-х местных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кают</w:t>
      </w:r>
      <w:r w:rsidR="00B007DF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  <w:r w:rsidR="00B007DF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(включая детей в возрасте до 5-ти лет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bookmarkEnd w:id="0"/>
    <w:p w14:paraId="515843CE" w14:textId="77777777" w:rsidR="00051EE7" w:rsidRPr="000763BE" w:rsidRDefault="00051EE7" w:rsidP="003822C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каютах категории «А2» и «Б2» дополнительные места представлены в виде верхних полок;</w:t>
      </w:r>
    </w:p>
    <w:p w14:paraId="422E25C7" w14:textId="57E299DC" w:rsidR="00051EE7" w:rsidRPr="000763BE" w:rsidRDefault="00051EE7" w:rsidP="003822C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каютах категории «Сьют» дополнительные места представлены в виде кресла-кровати (каюта 32 – диван-кровать).  </w:t>
      </w:r>
    </w:p>
    <w:p w14:paraId="71BE8DD9" w14:textId="67E2FF28" w:rsidR="00051EE7" w:rsidRPr="000763BE" w:rsidRDefault="005E09E8" w:rsidP="003822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детей от 0 до 5 лет:</w:t>
      </w:r>
    </w:p>
    <w:p w14:paraId="0A639BBE" w14:textId="4FCD798B" w:rsidR="005E09E8" w:rsidRPr="000763BE" w:rsidRDefault="005E09E8" w:rsidP="003822C3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выкупе 2-х основных мест в 2-х местной каюте дети до 5 лет могут путешествовать бесплатно без предоставления спального места;</w:t>
      </w:r>
    </w:p>
    <w:p w14:paraId="2B357F57" w14:textId="3C80E7F0" w:rsidR="00051EE7" w:rsidRPr="000763BE" w:rsidRDefault="00051EE7" w:rsidP="003822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Скидки на размещение детей в возрасте от </w:t>
      </w:r>
      <w:r w:rsidR="005E09E8"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14 лет:</w:t>
      </w:r>
    </w:p>
    <w:p w14:paraId="2382392F" w14:textId="56E7FB8C" w:rsidR="00051EE7" w:rsidRPr="000763BE" w:rsidRDefault="00051EE7" w:rsidP="003822C3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Скидка 35% на размещение </w:t>
      </w:r>
      <w:r w:rsidR="00F92E61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основном месте</w:t>
      </w:r>
      <w:r w:rsidR="005E09E8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в каюте 1 взрослого туриста и 1 ребенка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5B973AA0" w14:textId="77777777" w:rsidR="005E09E8" w:rsidRPr="000763BE" w:rsidRDefault="00051EE7" w:rsidP="003822C3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Скидка 50% на размещение детей на дополнительных местах</w:t>
      </w:r>
      <w:r w:rsidR="005E09E8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в каюте 2-х взрослых на основных местах и детей на дополнительных местах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356F8F" w14:textId="5776D9DF" w:rsidR="005E09E8" w:rsidRPr="000763BE" w:rsidRDefault="005E09E8" w:rsidP="003822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Скидки </w:t>
      </w:r>
      <w:r w:rsidR="00202CEB"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</w:t>
      </w:r>
      <w:r w:rsidR="00202CEB"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822C3"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верхние</w:t>
      </w: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места для туристов старше 14-ти лет:</w:t>
      </w:r>
    </w:p>
    <w:p w14:paraId="23411CE0" w14:textId="3566A65D" w:rsidR="005E09E8" w:rsidRPr="000763BE" w:rsidRDefault="005E09E8" w:rsidP="003822C3">
      <w:pPr>
        <w:pStyle w:val="a3"/>
        <w:numPr>
          <w:ilvl w:val="0"/>
          <w:numId w:val="12"/>
        </w:num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Скидка </w:t>
      </w:r>
      <w:r w:rsidR="00803E75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на размещение на дополнительных местах в каютах</w:t>
      </w:r>
      <w:r w:rsidR="00803E75"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A00885" w14:textId="2223E5D2" w:rsidR="00202CEB" w:rsidRPr="000763BE" w:rsidRDefault="00202CEB" w:rsidP="003822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Одноместное размещение с выкупом каюты:</w:t>
      </w:r>
    </w:p>
    <w:p w14:paraId="56346B26" w14:textId="144CDEDD" w:rsidR="00202CEB" w:rsidRPr="000763BE" w:rsidRDefault="00202CEB" w:rsidP="003822C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одноместном размещении в каютах категории «А2» и «Б2» доплата за выкуп каюты составит – 65%</w:t>
      </w:r>
    </w:p>
    <w:p w14:paraId="301EB7CA" w14:textId="338E0C36" w:rsidR="00E317CD" w:rsidRPr="000763BE" w:rsidRDefault="00202CEB" w:rsidP="003822C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одноместном размещении в каютах категории повышенной комфортности «Сьют» доплата за выкуп каюты составит – 45%</w:t>
      </w:r>
    </w:p>
    <w:p w14:paraId="13312AEA" w14:textId="77777777" w:rsidR="003935A2" w:rsidRPr="000763BE" w:rsidRDefault="003935A2" w:rsidP="003935A2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32FBD0" w14:textId="64A595AF" w:rsidR="00202CEB" w:rsidRPr="000763BE" w:rsidRDefault="00202CEB" w:rsidP="003935A2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Скидки категориям туристов</w:t>
      </w:r>
      <w:r w:rsidR="00F92E61"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tbl>
      <w:tblPr>
        <w:tblStyle w:val="a4"/>
        <w:tblpPr w:leftFromText="180" w:rightFromText="180" w:vertAnchor="text" w:horzAnchor="margin" w:tblpY="-54"/>
        <w:tblW w:w="14879" w:type="dxa"/>
        <w:tblLook w:val="04A0" w:firstRow="1" w:lastRow="0" w:firstColumn="1" w:lastColumn="0" w:noHBand="0" w:noVBand="1"/>
      </w:tblPr>
      <w:tblGrid>
        <w:gridCol w:w="1046"/>
        <w:gridCol w:w="5230"/>
        <w:gridCol w:w="8603"/>
      </w:tblGrid>
      <w:tr w:rsidR="00202CEB" w:rsidRPr="000763BE" w14:paraId="20CAE634" w14:textId="77777777" w:rsidTr="00CD228E">
        <w:trPr>
          <w:trHeight w:val="420"/>
        </w:trPr>
        <w:tc>
          <w:tcPr>
            <w:tcW w:w="977" w:type="dxa"/>
            <w:vAlign w:val="center"/>
          </w:tcPr>
          <w:p w14:paraId="63F33EF7" w14:textId="77777777" w:rsidR="00202CEB" w:rsidRPr="000763BE" w:rsidRDefault="00202CEB" w:rsidP="00932B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Скидка</w:t>
            </w:r>
          </w:p>
        </w:tc>
        <w:tc>
          <w:tcPr>
            <w:tcW w:w="5255" w:type="dxa"/>
            <w:vAlign w:val="center"/>
          </w:tcPr>
          <w:p w14:paraId="05C372DC" w14:textId="77777777" w:rsidR="00202CEB" w:rsidRPr="000763BE" w:rsidRDefault="00202CEB" w:rsidP="00CD228E">
            <w:pPr>
              <w:ind w:left="567" w:hanging="9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туристов</w:t>
            </w:r>
          </w:p>
        </w:tc>
        <w:tc>
          <w:tcPr>
            <w:tcW w:w="8647" w:type="dxa"/>
            <w:vAlign w:val="center"/>
          </w:tcPr>
          <w:p w14:paraId="361A0F54" w14:textId="77777777" w:rsidR="00202CEB" w:rsidRPr="000763BE" w:rsidRDefault="00202CEB" w:rsidP="00932B2E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скидки</w:t>
            </w:r>
          </w:p>
        </w:tc>
      </w:tr>
      <w:tr w:rsidR="00202CEB" w:rsidRPr="000763BE" w14:paraId="24318104" w14:textId="77777777" w:rsidTr="00CD228E">
        <w:tc>
          <w:tcPr>
            <w:tcW w:w="977" w:type="dxa"/>
            <w:vAlign w:val="center"/>
          </w:tcPr>
          <w:p w14:paraId="22EE26D1" w14:textId="77777777" w:rsidR="00202CEB" w:rsidRPr="000763BE" w:rsidRDefault="00202CEB" w:rsidP="00932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255" w:type="dxa"/>
            <w:vAlign w:val="center"/>
          </w:tcPr>
          <w:p w14:paraId="2553F62C" w14:textId="77777777" w:rsidR="00202CEB" w:rsidRPr="000763BE" w:rsidRDefault="00202CEB" w:rsidP="00CD228E">
            <w:pPr>
              <w:ind w:hanging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скидка пенсионерам</w:t>
            </w:r>
          </w:p>
        </w:tc>
        <w:tc>
          <w:tcPr>
            <w:tcW w:w="8647" w:type="dxa"/>
            <w:vAlign w:val="center"/>
          </w:tcPr>
          <w:p w14:paraId="2117AC16" w14:textId="5EA448AE" w:rsidR="00202CEB" w:rsidRPr="000763BE" w:rsidRDefault="00202CEB" w:rsidP="00932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При досрочной пенсии необходимо подтверждать удостоверением, справкой</w:t>
            </w:r>
            <w:r w:rsidR="00A01EFC"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2CEB" w:rsidRPr="000763BE" w14:paraId="6AE5A4F8" w14:textId="77777777" w:rsidTr="00CD228E">
        <w:tc>
          <w:tcPr>
            <w:tcW w:w="977" w:type="dxa"/>
            <w:vAlign w:val="center"/>
          </w:tcPr>
          <w:p w14:paraId="1A2F32B3" w14:textId="77777777" w:rsidR="00202CEB" w:rsidRPr="000763BE" w:rsidRDefault="00202CEB" w:rsidP="00932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255" w:type="dxa"/>
            <w:vAlign w:val="center"/>
          </w:tcPr>
          <w:p w14:paraId="1FB8B201" w14:textId="77777777" w:rsidR="00202CEB" w:rsidRPr="000763BE" w:rsidRDefault="00202CEB" w:rsidP="00CD228E">
            <w:pPr>
              <w:ind w:hanging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скидка инвалидам</w:t>
            </w:r>
          </w:p>
        </w:tc>
        <w:tc>
          <w:tcPr>
            <w:tcW w:w="8647" w:type="dxa"/>
            <w:vAlign w:val="center"/>
          </w:tcPr>
          <w:p w14:paraId="0B9193F4" w14:textId="533D473B" w:rsidR="00202CEB" w:rsidRPr="000763BE" w:rsidRDefault="00202CEB" w:rsidP="00932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 подтверждается соответствующим документом</w:t>
            </w:r>
            <w:r w:rsidR="00A01EFC"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2CEB" w:rsidRPr="000763BE" w14:paraId="70E917EE" w14:textId="77777777" w:rsidTr="00CD228E">
        <w:tc>
          <w:tcPr>
            <w:tcW w:w="977" w:type="dxa"/>
            <w:vAlign w:val="center"/>
          </w:tcPr>
          <w:p w14:paraId="06F6BA2E" w14:textId="77777777" w:rsidR="00202CEB" w:rsidRPr="000763BE" w:rsidRDefault="00202CEB" w:rsidP="00932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5255" w:type="dxa"/>
            <w:vAlign w:val="center"/>
          </w:tcPr>
          <w:p w14:paraId="42512265" w14:textId="77777777" w:rsidR="00202CEB" w:rsidRPr="000763BE" w:rsidRDefault="00202CEB" w:rsidP="00CD228E">
            <w:pPr>
              <w:ind w:hanging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скидка повторным клиентам</w:t>
            </w:r>
          </w:p>
        </w:tc>
        <w:tc>
          <w:tcPr>
            <w:tcW w:w="8647" w:type="dxa"/>
            <w:vAlign w:val="center"/>
          </w:tcPr>
          <w:p w14:paraId="3DA1528F" w14:textId="70E28D6E" w:rsidR="00202CEB" w:rsidRPr="000763BE" w:rsidRDefault="00202CEB" w:rsidP="00932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туристам, которые приобретают круиз второй и последующие разы</w:t>
            </w:r>
            <w:r w:rsidR="00A01EFC"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2CEB" w:rsidRPr="000763BE" w14:paraId="428916DF" w14:textId="77777777" w:rsidTr="00CD228E">
        <w:tc>
          <w:tcPr>
            <w:tcW w:w="977" w:type="dxa"/>
            <w:vAlign w:val="center"/>
          </w:tcPr>
          <w:p w14:paraId="3947F973" w14:textId="77777777" w:rsidR="00202CEB" w:rsidRPr="000763BE" w:rsidRDefault="00202CEB" w:rsidP="00932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255" w:type="dxa"/>
            <w:vAlign w:val="center"/>
          </w:tcPr>
          <w:p w14:paraId="19399183" w14:textId="77777777" w:rsidR="00202CEB" w:rsidRPr="000763BE" w:rsidRDefault="00202CEB" w:rsidP="00CD228E">
            <w:pPr>
              <w:spacing w:line="276" w:lineRule="auto"/>
              <w:ind w:hanging="9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скидка сотрудникам силовых структур РФ</w:t>
            </w:r>
          </w:p>
        </w:tc>
        <w:tc>
          <w:tcPr>
            <w:tcW w:w="8647" w:type="dxa"/>
            <w:vAlign w:val="center"/>
          </w:tcPr>
          <w:p w14:paraId="5090152C" w14:textId="38ACF79E" w:rsidR="00202CEB" w:rsidRPr="000763BE" w:rsidRDefault="00202CEB" w:rsidP="00932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 документально</w:t>
            </w:r>
            <w:r w:rsidR="00A01EFC"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2CEB" w:rsidRPr="000763BE" w14:paraId="0A9CFFE4" w14:textId="77777777" w:rsidTr="00CD228E">
        <w:tc>
          <w:tcPr>
            <w:tcW w:w="977" w:type="dxa"/>
            <w:vAlign w:val="center"/>
          </w:tcPr>
          <w:p w14:paraId="203F3358" w14:textId="77777777" w:rsidR="00202CEB" w:rsidRPr="000763BE" w:rsidRDefault="00202CEB" w:rsidP="00932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255" w:type="dxa"/>
            <w:vAlign w:val="center"/>
          </w:tcPr>
          <w:p w14:paraId="33A171A4" w14:textId="77777777" w:rsidR="00202CEB" w:rsidRPr="000763BE" w:rsidRDefault="00202CEB" w:rsidP="00CD228E">
            <w:pPr>
              <w:ind w:hanging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скидка молодоженам</w:t>
            </w:r>
          </w:p>
        </w:tc>
        <w:tc>
          <w:tcPr>
            <w:tcW w:w="8647" w:type="dxa"/>
            <w:vAlign w:val="center"/>
          </w:tcPr>
          <w:p w14:paraId="53915CAB" w14:textId="0DCAD07D" w:rsidR="00202CEB" w:rsidRPr="000763BE" w:rsidRDefault="00202CEB" w:rsidP="00932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отправлении в круиз в течение 31 дня с момента регистрация брака. Подтверждается документально</w:t>
            </w:r>
            <w:r w:rsidR="00A01EFC"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02CEB" w:rsidRPr="000763BE" w14:paraId="341538EC" w14:textId="77777777" w:rsidTr="00CD228E">
        <w:tc>
          <w:tcPr>
            <w:tcW w:w="977" w:type="dxa"/>
            <w:vAlign w:val="center"/>
          </w:tcPr>
          <w:p w14:paraId="06EDAF1F" w14:textId="77777777" w:rsidR="00202CEB" w:rsidRPr="000763BE" w:rsidRDefault="00202CEB" w:rsidP="00932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255" w:type="dxa"/>
            <w:vAlign w:val="center"/>
          </w:tcPr>
          <w:p w14:paraId="6763E67E" w14:textId="77777777" w:rsidR="00202CEB" w:rsidRPr="000763BE" w:rsidRDefault="00202CEB" w:rsidP="00CD228E">
            <w:pPr>
              <w:ind w:hanging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скидка многодетным семьям РФ</w:t>
            </w:r>
          </w:p>
        </w:tc>
        <w:tc>
          <w:tcPr>
            <w:tcW w:w="8647" w:type="dxa"/>
            <w:vAlign w:val="center"/>
          </w:tcPr>
          <w:p w14:paraId="7E8E4C62" w14:textId="77777777" w:rsidR="00202CEB" w:rsidRPr="000763BE" w:rsidRDefault="00202CEB" w:rsidP="00932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на обоих родителей и детей. Подтверждается документально. При размещении с ребенком из многодетной семьи ближайшего родственника-сопровождающего скидка распространяется и на родственника.</w:t>
            </w:r>
          </w:p>
        </w:tc>
      </w:tr>
      <w:tr w:rsidR="00F67706" w:rsidRPr="000763BE" w14:paraId="3A688BD9" w14:textId="77777777" w:rsidTr="00CD228E">
        <w:tc>
          <w:tcPr>
            <w:tcW w:w="977" w:type="dxa"/>
            <w:vAlign w:val="center"/>
          </w:tcPr>
          <w:p w14:paraId="5F8D6E9A" w14:textId="7ADC9936" w:rsidR="00F67706" w:rsidRPr="000763BE" w:rsidRDefault="00F67706" w:rsidP="00F67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255" w:type="dxa"/>
            <w:vAlign w:val="center"/>
          </w:tcPr>
          <w:p w14:paraId="4FD8E5BB" w14:textId="35B83B2E" w:rsidR="00F67706" w:rsidRPr="000763BE" w:rsidRDefault="00A01EFC" w:rsidP="00CD228E">
            <w:pPr>
              <w:ind w:hanging="9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F67706"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кидка член</w:t>
            </w: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F67706"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 семьи </w:t>
            </w:r>
            <w:r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F67706"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частника специальной военной </w:t>
            </w:r>
            <w:r w:rsidR="00B9504C" w:rsidRPr="00076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операции</w:t>
            </w:r>
          </w:p>
        </w:tc>
        <w:tc>
          <w:tcPr>
            <w:tcW w:w="8647" w:type="dxa"/>
            <w:vAlign w:val="center"/>
          </w:tcPr>
          <w:p w14:paraId="4EF22454" w14:textId="42F12BC4" w:rsidR="00F67706" w:rsidRPr="000763BE" w:rsidRDefault="00F67706" w:rsidP="00F67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Распространяется на обоих родителей и детей. Подтверждается документально. </w:t>
            </w:r>
          </w:p>
        </w:tc>
      </w:tr>
      <w:tr w:rsidR="00F67706" w:rsidRPr="000763BE" w14:paraId="64EF632B" w14:textId="77777777" w:rsidTr="00CD228E">
        <w:tc>
          <w:tcPr>
            <w:tcW w:w="977" w:type="dxa"/>
            <w:vAlign w:val="center"/>
          </w:tcPr>
          <w:p w14:paraId="2D35902D" w14:textId="77777777" w:rsidR="00F67706" w:rsidRPr="000763BE" w:rsidRDefault="00F67706" w:rsidP="00F67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255" w:type="dxa"/>
            <w:vAlign w:val="center"/>
          </w:tcPr>
          <w:p w14:paraId="7AE8CB09" w14:textId="12626CEC" w:rsidR="00F67706" w:rsidRPr="000763BE" w:rsidRDefault="00F67706" w:rsidP="00CD228E">
            <w:pPr>
              <w:ind w:hanging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скидка</w:t>
            </w:r>
          </w:p>
        </w:tc>
        <w:tc>
          <w:tcPr>
            <w:tcW w:w="8647" w:type="dxa"/>
            <w:vAlign w:val="center"/>
          </w:tcPr>
          <w:p w14:paraId="4FC21D6B" w14:textId="5CFED5F1" w:rsidR="00F67706" w:rsidRPr="000763BE" w:rsidRDefault="00F67706" w:rsidP="00A0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групповую скидку могут рассчитывать туристы при выкупе от 25-ти мест в один рейс, причем бесплатные места не входят в данное количество. Групповая сидка распространяется только на основные (нижние) места и не суммируются с другими видами скидок. При выкупе 25-ти мест 1 (Одно) место для сопровождающего предоставляется бесплатно. Группой признаются туристы с корректно введенными в систему бронирования паспортными данными. </w:t>
            </w:r>
          </w:p>
        </w:tc>
      </w:tr>
    </w:tbl>
    <w:p w14:paraId="03D23199" w14:textId="77777777" w:rsidR="003822C3" w:rsidRPr="000763BE" w:rsidRDefault="003822C3" w:rsidP="000349FD">
      <w:pPr>
        <w:rPr>
          <w:rFonts w:ascii="Times New Roman" w:eastAsia="Calibri" w:hAnsi="Times New Roman" w:cs="Times New Roman"/>
          <w:sz w:val="24"/>
          <w:szCs w:val="24"/>
        </w:rPr>
      </w:pPr>
    </w:p>
    <w:p w14:paraId="7E866255" w14:textId="124C9710" w:rsidR="003822C3" w:rsidRPr="000763BE" w:rsidRDefault="003935A2" w:rsidP="000349FD">
      <w:pPr>
        <w:rPr>
          <w:rFonts w:ascii="Times New Roman" w:eastAsia="Calibri" w:hAnsi="Times New Roman" w:cs="Times New Roman"/>
          <w:sz w:val="24"/>
          <w:szCs w:val="24"/>
        </w:rPr>
      </w:pPr>
      <w:r w:rsidRPr="000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Скидки не суммируются </w:t>
      </w:r>
      <w:r w:rsidRPr="000763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="00803E75" w:rsidRPr="000763BE">
        <w:rPr>
          <w:rFonts w:ascii="Times New Roman" w:eastAsia="Calibri" w:hAnsi="Times New Roman" w:cs="Times New Roman"/>
          <w:b/>
          <w:bCs/>
          <w:sz w:val="24"/>
          <w:szCs w:val="24"/>
        </w:rPr>
        <w:t>другими</w:t>
      </w:r>
      <w:r w:rsidRPr="000763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видами скидок</w:t>
      </w:r>
      <w:r w:rsidR="00803E75" w:rsidRPr="000763B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3822C3" w:rsidRPr="000763BE" w:rsidSect="000763BE">
      <w:headerReference w:type="default" r:id="rId8"/>
      <w:footerReference w:type="default" r:id="rId9"/>
      <w:pgSz w:w="16838" w:h="11906" w:orient="landscape"/>
      <w:pgMar w:top="851" w:right="1134" w:bottom="426" w:left="851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0F37" w14:textId="77777777" w:rsidR="00CE7A4C" w:rsidRDefault="00CE7A4C" w:rsidP="003F1EFF">
      <w:pPr>
        <w:spacing w:after="0" w:line="240" w:lineRule="auto"/>
      </w:pPr>
      <w:r>
        <w:separator/>
      </w:r>
    </w:p>
  </w:endnote>
  <w:endnote w:type="continuationSeparator" w:id="0">
    <w:p w14:paraId="7E302035" w14:textId="77777777" w:rsidR="00CE7A4C" w:rsidRDefault="00CE7A4C" w:rsidP="003F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644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4517E5" w14:textId="3AE3FAB8" w:rsidR="003F1EFF" w:rsidRPr="003F1EFF" w:rsidRDefault="003F1EFF">
        <w:pPr>
          <w:pStyle w:val="a9"/>
          <w:jc w:val="right"/>
          <w:rPr>
            <w:rFonts w:ascii="Times New Roman" w:hAnsi="Times New Roman" w:cs="Times New Roman"/>
          </w:rPr>
        </w:pPr>
        <w:r w:rsidRPr="003F1EFF">
          <w:rPr>
            <w:rFonts w:ascii="Times New Roman" w:hAnsi="Times New Roman" w:cs="Times New Roman"/>
          </w:rPr>
          <w:fldChar w:fldCharType="begin"/>
        </w:r>
        <w:r w:rsidRPr="003F1EFF">
          <w:rPr>
            <w:rFonts w:ascii="Times New Roman" w:hAnsi="Times New Roman" w:cs="Times New Roman"/>
          </w:rPr>
          <w:instrText>PAGE   \* MERGEFORMAT</w:instrText>
        </w:r>
        <w:r w:rsidRPr="003F1EFF">
          <w:rPr>
            <w:rFonts w:ascii="Times New Roman" w:hAnsi="Times New Roman" w:cs="Times New Roman"/>
          </w:rPr>
          <w:fldChar w:fldCharType="separate"/>
        </w:r>
        <w:r w:rsidR="00B9504C">
          <w:rPr>
            <w:rFonts w:ascii="Times New Roman" w:hAnsi="Times New Roman" w:cs="Times New Roman"/>
            <w:noProof/>
          </w:rPr>
          <w:t>2</w:t>
        </w:r>
        <w:r w:rsidRPr="003F1EFF">
          <w:rPr>
            <w:rFonts w:ascii="Times New Roman" w:hAnsi="Times New Roman" w:cs="Times New Roman"/>
          </w:rPr>
          <w:fldChar w:fldCharType="end"/>
        </w:r>
      </w:p>
    </w:sdtContent>
  </w:sdt>
  <w:p w14:paraId="683ECF16" w14:textId="77777777" w:rsidR="003F1EFF" w:rsidRDefault="003F1E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B20A" w14:textId="77777777" w:rsidR="00CE7A4C" w:rsidRDefault="00CE7A4C" w:rsidP="003F1EFF">
      <w:pPr>
        <w:spacing w:after="0" w:line="240" w:lineRule="auto"/>
      </w:pPr>
      <w:r>
        <w:separator/>
      </w:r>
    </w:p>
  </w:footnote>
  <w:footnote w:type="continuationSeparator" w:id="0">
    <w:p w14:paraId="4F25371E" w14:textId="77777777" w:rsidR="00CE7A4C" w:rsidRDefault="00CE7A4C" w:rsidP="003F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07B8" w14:textId="77C178B4" w:rsidR="000763BE" w:rsidRDefault="000763BE" w:rsidP="000763BE">
    <w:pPr>
      <w:tabs>
        <w:tab w:val="left" w:pos="2370"/>
      </w:tabs>
      <w:jc w:val="both"/>
      <w:rPr>
        <w:rFonts w:ascii="Arial" w:eastAsia="Arial" w:hAnsi="Arial" w:cs="Arial"/>
        <w:b/>
        <w:color w:val="365F91"/>
        <w:sz w:val="28"/>
        <w:szCs w:val="28"/>
      </w:rPr>
    </w:pPr>
    <w:r>
      <w:rPr>
        <w:color w:val="00B0F0"/>
      </w:rPr>
      <w:tab/>
    </w:r>
    <w:r>
      <w:rPr>
        <w:color w:val="00B0F0"/>
      </w:rPr>
      <w:tab/>
    </w:r>
    <w:r>
      <w:rPr>
        <w:color w:val="00B0F0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0" wp14:anchorId="4328FCF4" wp14:editId="4AFA19E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219200" cy="866775"/>
          <wp:effectExtent l="0" t="0" r="0" b="9525"/>
          <wp:wrapTight wrapText="right">
            <wp:wrapPolygon edited="0">
              <wp:start x="0" y="0"/>
              <wp:lineTo x="0" y="21363"/>
              <wp:lineTo x="21263" y="21363"/>
              <wp:lineTo x="21263" y="0"/>
              <wp:lineTo x="0" y="0"/>
            </wp:wrapPolygon>
          </wp:wrapTight>
          <wp:docPr id="888749526" name="Рисунок 888749526" descr="Описание: Описание: Описание: Описание: Описание: Описание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Описание: Описание: Описание: Описание: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365F91"/>
        <w:sz w:val="28"/>
        <w:szCs w:val="28"/>
      </w:rPr>
      <w:t xml:space="preserve">                            </w:t>
    </w:r>
  </w:p>
  <w:p w14:paraId="559DCC13" w14:textId="50F03242" w:rsidR="000763BE" w:rsidRPr="000763BE" w:rsidRDefault="000763BE" w:rsidP="000763BE">
    <w:pPr>
      <w:tabs>
        <w:tab w:val="left" w:pos="2370"/>
      </w:tabs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  <w:lang w:val="en-US"/>
      </w:rPr>
      <w:t xml:space="preserve">                                                </w:t>
    </w:r>
    <w:r w:rsidRPr="000763BE">
      <w:rPr>
        <w:rFonts w:ascii="Arial" w:eastAsia="Arial" w:hAnsi="Arial" w:cs="Arial"/>
        <w:b/>
        <w:color w:val="365F91"/>
      </w:rPr>
      <w:t>ТУРАГЕНТСТВО «ПЛАНЕТА-ТУР»</w:t>
    </w:r>
  </w:p>
  <w:p w14:paraId="21AAD184" w14:textId="77777777" w:rsidR="000763BE" w:rsidRPr="000763BE" w:rsidRDefault="000763BE" w:rsidP="000763BE">
    <w:pPr>
      <w:tabs>
        <w:tab w:val="left" w:pos="2370"/>
      </w:tabs>
      <w:jc w:val="center"/>
      <w:rPr>
        <w:rFonts w:ascii="Arial" w:eastAsia="Arial" w:hAnsi="Arial" w:cs="Arial"/>
        <w:b/>
        <w:color w:val="365F91"/>
        <w:lang w:eastAsia="zh-CN"/>
      </w:rPr>
    </w:pPr>
    <w:r w:rsidRPr="000763BE">
      <w:rPr>
        <w:rFonts w:ascii="Arial" w:eastAsia="Arial" w:hAnsi="Arial" w:cs="Arial"/>
        <w:b/>
        <w:color w:val="365F91"/>
      </w:rPr>
      <w:t>г. Новороссийск, ул. Лейтенанта-Шмидта д. 30,1 этаж, офис 9/1</w:t>
    </w:r>
  </w:p>
  <w:p w14:paraId="31347BE9" w14:textId="77777777" w:rsidR="000763BE" w:rsidRPr="000763BE" w:rsidRDefault="000763BE" w:rsidP="000763BE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 w:rsidRPr="000763BE">
      <w:rPr>
        <w:rFonts w:ascii="Arial" w:eastAsia="Arial" w:hAnsi="Arial" w:cs="Arial"/>
        <w:b/>
        <w:color w:val="365F91"/>
      </w:rPr>
      <w:t>Телефон/</w:t>
    </w:r>
    <w:proofErr w:type="spellStart"/>
    <w:r w:rsidRPr="000763BE">
      <w:rPr>
        <w:rFonts w:ascii="Arial" w:eastAsia="Arial" w:hAnsi="Arial" w:cs="Arial"/>
        <w:b/>
        <w:color w:val="365F91"/>
        <w:lang w:val="en-US"/>
      </w:rPr>
      <w:t>Watsapp</w:t>
    </w:r>
    <w:proofErr w:type="spellEnd"/>
    <w:r w:rsidRPr="000763BE">
      <w:rPr>
        <w:rFonts w:ascii="Arial" w:eastAsia="Arial" w:hAnsi="Arial" w:cs="Arial"/>
        <w:b/>
        <w:color w:val="365F91"/>
      </w:rPr>
      <w:t>: +7-918 331-97-97,</w:t>
    </w:r>
  </w:p>
  <w:p w14:paraId="45827402" w14:textId="77777777" w:rsidR="000763BE" w:rsidRPr="000763BE" w:rsidRDefault="000763BE" w:rsidP="000763BE">
    <w:pPr>
      <w:pStyle w:val="a7"/>
      <w:jc w:val="center"/>
      <w:rPr>
        <w:rFonts w:ascii="Arial" w:eastAsia="Arial" w:hAnsi="Arial" w:cs="Arial"/>
        <w:b/>
        <w:color w:val="365F91"/>
        <w:lang w:eastAsia="zh-CN"/>
      </w:rPr>
    </w:pPr>
    <w:hyperlink r:id="rId2" w:history="1">
      <w:r w:rsidRPr="000763BE">
        <w:rPr>
          <w:rStyle w:val="ab"/>
          <w:rFonts w:ascii="Arial" w:eastAsia="Arial" w:hAnsi="Arial" w:cs="Arial"/>
          <w:b/>
          <w:lang w:val="en-US"/>
        </w:rPr>
        <w:t>planeta</w:t>
      </w:r>
      <w:r w:rsidRPr="000763BE">
        <w:rPr>
          <w:rStyle w:val="ab"/>
          <w:rFonts w:ascii="Arial" w:eastAsia="Arial" w:hAnsi="Arial" w:cs="Arial"/>
          <w:b/>
        </w:rPr>
        <w:t>-</w:t>
      </w:r>
      <w:r w:rsidRPr="000763BE">
        <w:rPr>
          <w:rStyle w:val="ab"/>
          <w:rFonts w:ascii="Arial" w:eastAsia="Arial" w:hAnsi="Arial" w:cs="Arial"/>
          <w:b/>
          <w:lang w:val="en-US"/>
        </w:rPr>
        <w:t>tours</w:t>
      </w:r>
      <w:r w:rsidRPr="000763BE">
        <w:rPr>
          <w:rStyle w:val="ab"/>
          <w:rFonts w:ascii="Arial" w:eastAsia="Arial" w:hAnsi="Arial" w:cs="Arial"/>
          <w:b/>
        </w:rPr>
        <w:t>@</w:t>
      </w:r>
      <w:r w:rsidRPr="000763BE">
        <w:rPr>
          <w:rStyle w:val="ab"/>
          <w:rFonts w:ascii="Arial" w:eastAsia="Arial" w:hAnsi="Arial" w:cs="Arial"/>
          <w:b/>
          <w:lang w:val="en-US"/>
        </w:rPr>
        <w:t>mail</w:t>
      </w:r>
      <w:r w:rsidRPr="000763BE">
        <w:rPr>
          <w:rStyle w:val="ab"/>
          <w:rFonts w:ascii="Arial" w:eastAsia="Arial" w:hAnsi="Arial" w:cs="Arial"/>
          <w:b/>
        </w:rPr>
        <w:t>.</w:t>
      </w:r>
      <w:r w:rsidRPr="000763BE">
        <w:rPr>
          <w:rStyle w:val="ab"/>
          <w:rFonts w:ascii="Arial" w:eastAsia="Arial" w:hAnsi="Arial" w:cs="Arial"/>
          <w:b/>
          <w:lang w:val="en-US"/>
        </w:rPr>
        <w:t>ru</w:t>
      </w:r>
    </w:hyperlink>
    <w:r w:rsidRPr="000763BE">
      <w:rPr>
        <w:rFonts w:ascii="Arial" w:eastAsia="Arial" w:hAnsi="Arial" w:cs="Arial"/>
        <w:b/>
        <w:color w:val="365F91"/>
      </w:rPr>
      <w:t xml:space="preserve">, </w:t>
    </w:r>
    <w:hyperlink r:id="rId3" w:history="1">
      <w:r w:rsidRPr="000763BE">
        <w:rPr>
          <w:rStyle w:val="ab"/>
          <w:rFonts w:ascii="Arial" w:eastAsia="Arial" w:hAnsi="Arial" w:cs="Arial"/>
          <w:b/>
          <w:lang w:val="en-US"/>
        </w:rPr>
        <w:t>www</w:t>
      </w:r>
      <w:r w:rsidRPr="000763BE">
        <w:rPr>
          <w:rStyle w:val="ab"/>
          <w:rFonts w:ascii="Arial" w:eastAsia="Arial" w:hAnsi="Arial" w:cs="Arial"/>
          <w:b/>
        </w:rPr>
        <w:t>.</w:t>
      </w:r>
      <w:r w:rsidRPr="000763BE">
        <w:rPr>
          <w:rStyle w:val="ab"/>
          <w:rFonts w:ascii="Arial" w:eastAsia="Arial" w:hAnsi="Arial" w:cs="Arial"/>
          <w:b/>
          <w:lang w:val="en-US"/>
        </w:rPr>
        <w:t>planetanov</w:t>
      </w:r>
      <w:r w:rsidRPr="000763BE">
        <w:rPr>
          <w:rStyle w:val="ab"/>
          <w:rFonts w:ascii="Arial" w:eastAsia="Arial" w:hAnsi="Arial" w:cs="Arial"/>
          <w:b/>
        </w:rPr>
        <w:t>.</w:t>
      </w:r>
      <w:proofErr w:type="spellStart"/>
      <w:r w:rsidRPr="000763BE">
        <w:rPr>
          <w:rStyle w:val="ab"/>
          <w:rFonts w:ascii="Arial" w:eastAsia="Arial" w:hAnsi="Arial" w:cs="Arial"/>
          <w:b/>
          <w:lang w:val="en-US"/>
        </w:rPr>
        <w:t>ru</w:t>
      </w:r>
      <w:proofErr w:type="spellEnd"/>
    </w:hyperlink>
  </w:p>
  <w:p w14:paraId="397A326B" w14:textId="77777777" w:rsidR="000763BE" w:rsidRDefault="000763BE" w:rsidP="000763B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EC5"/>
    <w:multiLevelType w:val="hybridMultilevel"/>
    <w:tmpl w:val="E416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15C"/>
    <w:multiLevelType w:val="hybridMultilevel"/>
    <w:tmpl w:val="67FED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73719"/>
    <w:multiLevelType w:val="hybridMultilevel"/>
    <w:tmpl w:val="CE3ED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71107"/>
    <w:multiLevelType w:val="hybridMultilevel"/>
    <w:tmpl w:val="CB3C5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A6DB8"/>
    <w:multiLevelType w:val="hybridMultilevel"/>
    <w:tmpl w:val="ED28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0D3A"/>
    <w:multiLevelType w:val="multilevel"/>
    <w:tmpl w:val="382A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52776A"/>
    <w:multiLevelType w:val="hybridMultilevel"/>
    <w:tmpl w:val="E5AE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63C2"/>
    <w:multiLevelType w:val="hybridMultilevel"/>
    <w:tmpl w:val="6BC24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D5CD3"/>
    <w:multiLevelType w:val="hybridMultilevel"/>
    <w:tmpl w:val="703C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E7C74"/>
    <w:multiLevelType w:val="hybridMultilevel"/>
    <w:tmpl w:val="8D2AE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C71E90"/>
    <w:multiLevelType w:val="hybridMultilevel"/>
    <w:tmpl w:val="446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56708"/>
    <w:multiLevelType w:val="hybridMultilevel"/>
    <w:tmpl w:val="D49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7104D"/>
    <w:multiLevelType w:val="multilevel"/>
    <w:tmpl w:val="2B2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023200">
    <w:abstractNumId w:val="5"/>
  </w:num>
  <w:num w:numId="2" w16cid:durableId="1646279215">
    <w:abstractNumId w:val="12"/>
  </w:num>
  <w:num w:numId="3" w16cid:durableId="2048330100">
    <w:abstractNumId w:val="9"/>
  </w:num>
  <w:num w:numId="4" w16cid:durableId="625082670">
    <w:abstractNumId w:val="7"/>
  </w:num>
  <w:num w:numId="5" w16cid:durableId="149757370">
    <w:abstractNumId w:val="8"/>
  </w:num>
  <w:num w:numId="6" w16cid:durableId="2108184462">
    <w:abstractNumId w:val="0"/>
  </w:num>
  <w:num w:numId="7" w16cid:durableId="518660751">
    <w:abstractNumId w:val="2"/>
  </w:num>
  <w:num w:numId="8" w16cid:durableId="1123691328">
    <w:abstractNumId w:val="3"/>
  </w:num>
  <w:num w:numId="9" w16cid:durableId="727807133">
    <w:abstractNumId w:val="6"/>
  </w:num>
  <w:num w:numId="10" w16cid:durableId="1799834651">
    <w:abstractNumId w:val="11"/>
  </w:num>
  <w:num w:numId="11" w16cid:durableId="1546675614">
    <w:abstractNumId w:val="10"/>
  </w:num>
  <w:num w:numId="12" w16cid:durableId="1937788148">
    <w:abstractNumId w:val="1"/>
  </w:num>
  <w:num w:numId="13" w16cid:durableId="241598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97"/>
    <w:rsid w:val="000349FD"/>
    <w:rsid w:val="00051EE7"/>
    <w:rsid w:val="00075874"/>
    <w:rsid w:val="000763BE"/>
    <w:rsid w:val="000817B9"/>
    <w:rsid w:val="00081A88"/>
    <w:rsid w:val="000976FA"/>
    <w:rsid w:val="000B5CEA"/>
    <w:rsid w:val="0017469D"/>
    <w:rsid w:val="001D5E83"/>
    <w:rsid w:val="00202CEB"/>
    <w:rsid w:val="002131C9"/>
    <w:rsid w:val="00231652"/>
    <w:rsid w:val="00237AE4"/>
    <w:rsid w:val="002512C9"/>
    <w:rsid w:val="00283C37"/>
    <w:rsid w:val="002927B6"/>
    <w:rsid w:val="003822C3"/>
    <w:rsid w:val="003851CD"/>
    <w:rsid w:val="003935A2"/>
    <w:rsid w:val="003A5E8A"/>
    <w:rsid w:val="003F167F"/>
    <w:rsid w:val="003F1EFF"/>
    <w:rsid w:val="00427FA7"/>
    <w:rsid w:val="004730AA"/>
    <w:rsid w:val="0047637F"/>
    <w:rsid w:val="0047738B"/>
    <w:rsid w:val="004A06AC"/>
    <w:rsid w:val="004C790B"/>
    <w:rsid w:val="004D3502"/>
    <w:rsid w:val="00511838"/>
    <w:rsid w:val="00525F6A"/>
    <w:rsid w:val="00534A30"/>
    <w:rsid w:val="005A6F31"/>
    <w:rsid w:val="005E09E8"/>
    <w:rsid w:val="00624D0B"/>
    <w:rsid w:val="0067560D"/>
    <w:rsid w:val="006943A6"/>
    <w:rsid w:val="006D09EB"/>
    <w:rsid w:val="006E2538"/>
    <w:rsid w:val="006E61FA"/>
    <w:rsid w:val="006F70DD"/>
    <w:rsid w:val="00712DB4"/>
    <w:rsid w:val="0072246D"/>
    <w:rsid w:val="00727F4F"/>
    <w:rsid w:val="00741B1B"/>
    <w:rsid w:val="00764A6B"/>
    <w:rsid w:val="007738DB"/>
    <w:rsid w:val="007A5FDC"/>
    <w:rsid w:val="00802F4C"/>
    <w:rsid w:val="00803E75"/>
    <w:rsid w:val="0089175E"/>
    <w:rsid w:val="008F1204"/>
    <w:rsid w:val="00932B2E"/>
    <w:rsid w:val="009E4415"/>
    <w:rsid w:val="009E4EE7"/>
    <w:rsid w:val="009F223F"/>
    <w:rsid w:val="00A01EFC"/>
    <w:rsid w:val="00A570E3"/>
    <w:rsid w:val="00A96487"/>
    <w:rsid w:val="00A96696"/>
    <w:rsid w:val="00B007DF"/>
    <w:rsid w:val="00B009EC"/>
    <w:rsid w:val="00B01731"/>
    <w:rsid w:val="00B033D2"/>
    <w:rsid w:val="00B5795D"/>
    <w:rsid w:val="00B86616"/>
    <w:rsid w:val="00B9504C"/>
    <w:rsid w:val="00C24374"/>
    <w:rsid w:val="00C76F97"/>
    <w:rsid w:val="00C91937"/>
    <w:rsid w:val="00CC63AC"/>
    <w:rsid w:val="00CD228E"/>
    <w:rsid w:val="00CD2B9C"/>
    <w:rsid w:val="00CE7A4C"/>
    <w:rsid w:val="00D23AB5"/>
    <w:rsid w:val="00DD30C9"/>
    <w:rsid w:val="00E12479"/>
    <w:rsid w:val="00E317CD"/>
    <w:rsid w:val="00E41038"/>
    <w:rsid w:val="00E77C98"/>
    <w:rsid w:val="00F101F3"/>
    <w:rsid w:val="00F67706"/>
    <w:rsid w:val="00F92E61"/>
    <w:rsid w:val="00F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D331E"/>
  <w15:chartTrackingRefBased/>
  <w15:docId w15:val="{09AF7E14-BF9F-477B-A997-658346CD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6B"/>
    <w:pPr>
      <w:ind w:left="720"/>
      <w:contextualSpacing/>
    </w:pPr>
  </w:style>
  <w:style w:type="table" w:styleId="a4">
    <w:name w:val="Table Grid"/>
    <w:basedOn w:val="a1"/>
    <w:uiPriority w:val="39"/>
    <w:rsid w:val="0005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6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3F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F1EFF"/>
  </w:style>
  <w:style w:type="paragraph" w:styleId="a9">
    <w:name w:val="footer"/>
    <w:basedOn w:val="a"/>
    <w:link w:val="aa"/>
    <w:uiPriority w:val="99"/>
    <w:unhideWhenUsed/>
    <w:rsid w:val="003F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EFF"/>
  </w:style>
  <w:style w:type="character" w:styleId="ab">
    <w:name w:val="Hyperlink"/>
    <w:semiHidden/>
    <w:unhideWhenUsed/>
    <w:rsid w:val="0007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nov.ru" TargetMode="External"/><Relationship Id="rId2" Type="http://schemas.openxmlformats.org/officeDocument/2006/relationships/hyperlink" Target="mailto:planeta-tour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8BB8-E33C-4B57-A084-7678A98D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cp:lastPrinted>2020-08-13T07:16:00Z</cp:lastPrinted>
  <dcterms:created xsi:type="dcterms:W3CDTF">2023-06-15T11:27:00Z</dcterms:created>
  <dcterms:modified xsi:type="dcterms:W3CDTF">2023-06-15T11:27:00Z</dcterms:modified>
</cp:coreProperties>
</file>