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b/>
          <w:bCs/>
          <w:color w:val="auto"/>
          <w:lang w:eastAsia="ru-RU"/>
        </w:rPr>
        <w:t xml:space="preserve">Правила предоставления фотографии </w:t>
      </w:r>
      <w:r>
        <w:rPr>
          <w:rFonts w:eastAsia="Times New Roman"/>
          <w:b/>
          <w:bCs/>
          <w:color w:val="auto"/>
          <w:lang w:eastAsia="ru-RU"/>
        </w:rPr>
        <w:t>на визы (кроме Чехии)</w:t>
      </w:r>
      <w:bookmarkStart w:id="0" w:name="_GoBack"/>
      <w:bookmarkEnd w:id="0"/>
    </w:p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Лица, подающие бланк для заявления, должны предоставить фотографию в формате, указанном ниже.</w:t>
      </w:r>
    </w:p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b/>
          <w:bCs/>
          <w:color w:val="auto"/>
          <w:lang w:eastAsia="ru-RU"/>
        </w:rPr>
        <w:t>Образец фотографии:</w:t>
      </w:r>
    </w:p>
    <w:p w:rsidR="008A0FC5" w:rsidRPr="008A0FC5" w:rsidRDefault="008A0FC5" w:rsidP="008A0FC5">
      <w:pPr>
        <w:spacing w:before="100" w:beforeAutospacing="1" w:after="100" w:afterAutospacing="1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lang w:eastAsia="ru-RU"/>
        </w:rPr>
        <w:drawing>
          <wp:inline distT="0" distB="0" distL="0" distR="0">
            <wp:extent cx="2158365" cy="1828800"/>
            <wp:effectExtent l="0" t="0" r="0" b="0"/>
            <wp:docPr id="1" name="Рисунок 1" descr="http://old.anextour.com/site_img/27032013/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nextour.com/site_img/27032013/pho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b/>
          <w:bCs/>
          <w:color w:val="auto"/>
          <w:lang w:eastAsia="ru-RU"/>
        </w:rPr>
        <w:t>Общая информация</w:t>
      </w:r>
    </w:p>
    <w:p w:rsidR="008A0FC5" w:rsidRPr="008A0FC5" w:rsidRDefault="008A0FC5" w:rsidP="008A0FC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Фотография должна быть неокантованная матовая, т.е. фотография с полным изображением лица, как описано ниже</w:t>
      </w:r>
    </w:p>
    <w:p w:rsidR="008A0FC5" w:rsidRPr="008A0FC5" w:rsidRDefault="008A0FC5" w:rsidP="008A0FC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Срок давности фотографии должен составлять не больше 6 месяцев.</w:t>
      </w:r>
    </w:p>
    <w:p w:rsidR="008A0FC5" w:rsidRPr="008A0FC5" w:rsidRDefault="008A0FC5" w:rsidP="008A0FC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Фотография должна быть  приклеена к анкете.</w:t>
      </w:r>
    </w:p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b/>
          <w:bCs/>
          <w:color w:val="auto"/>
          <w:lang w:eastAsia="ru-RU"/>
        </w:rPr>
        <w:t>Размер фотографии Фотография</w:t>
      </w:r>
    </w:p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должна соответствовать следующим размерам</w:t>
      </w:r>
    </w:p>
    <w:p w:rsidR="008A0FC5" w:rsidRPr="008A0FC5" w:rsidRDefault="008A0FC5" w:rsidP="008A0FC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3.5 см x 4.5 см, лицо должно быть размещено в центре фотографии</w:t>
      </w:r>
    </w:p>
    <w:p w:rsidR="008A0FC5" w:rsidRPr="008A0FC5" w:rsidRDefault="008A0FC5" w:rsidP="008A0FC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Размер головы (меряя от макушки до подбородка) должен составлять около 3 см</w:t>
      </w:r>
    </w:p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b/>
          <w:bCs/>
          <w:color w:val="auto"/>
          <w:lang w:eastAsia="ru-RU"/>
        </w:rPr>
        <w:t>Внешний вид фотографии</w:t>
      </w:r>
    </w:p>
    <w:p w:rsidR="008A0FC5" w:rsidRPr="008A0FC5" w:rsidRDefault="008A0FC5" w:rsidP="008A0FC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На фотографии должен быть изображен полный анфас, взгляд заявителя должен быть направлен прямо в фотокамеру.</w:t>
      </w:r>
    </w:p>
    <w:p w:rsidR="008A0FC5" w:rsidRPr="008A0FC5" w:rsidRDefault="008A0FC5" w:rsidP="008A0FC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Изображение лица должно занимать около 70-80 % фотографии.</w:t>
      </w:r>
    </w:p>
    <w:p w:rsidR="008A0FC5" w:rsidRPr="008A0FC5" w:rsidRDefault="008A0FC5" w:rsidP="008A0FC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Фотография ДОЛЖНА быть цветной с белым  задним фоном. Фотографии с темным или узорчатым фоном не будут приняты.</w:t>
      </w:r>
    </w:p>
    <w:p w:rsidR="008A0FC5" w:rsidRPr="008A0FC5" w:rsidRDefault="008A0FC5" w:rsidP="008A0FC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В целом, изображение заявителя, включая лицо и волосы, должно быть, отображено от макушки до подбородка сверху вниз и по линии волос по сторонам. Предпочтительно, чтобы уши были открыты.</w:t>
      </w:r>
    </w:p>
    <w:p w:rsidR="008A0FC5" w:rsidRPr="008A0FC5" w:rsidRDefault="008A0FC5" w:rsidP="008A0FC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Солнечные очки или другие украшения, которые отвлекают внимание, должны быть сняты, если не предусмотрены медицинские показания (например, глазная повязка).</w:t>
      </w:r>
    </w:p>
    <w:p w:rsidR="008A0FC5" w:rsidRPr="008A0FC5" w:rsidRDefault="008A0FC5" w:rsidP="008A0FC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Не принимаются фотографии, на которых человек изображен в маске или вуали, которые препятствуют корректной идентификации личности.</w:t>
      </w:r>
    </w:p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b/>
          <w:bCs/>
          <w:color w:val="auto"/>
          <w:lang w:eastAsia="ru-RU"/>
        </w:rPr>
        <w:t>Прикрепление фотографии к бланку заявления</w:t>
      </w:r>
    </w:p>
    <w:p w:rsidR="008A0FC5" w:rsidRPr="008A0FC5" w:rsidRDefault="008A0FC5" w:rsidP="008A0FC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t>Вы  должны приклеить  фотографию  к бланку заявления.</w:t>
      </w:r>
    </w:p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8A0FC5">
        <w:rPr>
          <w:rFonts w:eastAsia="Times New Roman"/>
          <w:color w:val="auto"/>
          <w:lang w:eastAsia="ru-RU"/>
        </w:rPr>
        <w:lastRenderedPageBreak/>
        <w:t>Если дети путешествуют с родителями и не имеют своего собственного паспорта, а вписаны в паспорт матери/отца, следует заполнить отдельную анкету на каждого ребенка и наклеить фотографию ребенка на его анкету. Анкета ребенка вкладывается вместе с его документами в тот паспорт, в который он вписан.</w:t>
      </w:r>
    </w:p>
    <w:p w:rsidR="008A0FC5" w:rsidRPr="008A0FC5" w:rsidRDefault="008A0FC5" w:rsidP="008A0FC5">
      <w:pPr>
        <w:spacing w:before="100" w:beforeAutospacing="1" w:after="100" w:afterAutospacing="1"/>
        <w:rPr>
          <w:rFonts w:eastAsia="Times New Roman"/>
          <w:color w:val="FF0000"/>
          <w:lang w:eastAsia="ru-RU"/>
        </w:rPr>
      </w:pPr>
      <w:r w:rsidRPr="008A0FC5">
        <w:rPr>
          <w:rFonts w:eastAsia="Times New Roman"/>
          <w:color w:val="FF0000"/>
          <w:lang w:eastAsia="ru-RU"/>
        </w:rPr>
        <w:t>Пожалуйста, внимательно следуйте данным инструкциям. Если фотография не будет соответствовать данным требованиям, пакет документов будет признан неполным.</w:t>
      </w:r>
    </w:p>
    <w:p w:rsidR="00633B53" w:rsidRDefault="00633B53"/>
    <w:sectPr w:rsidR="0063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3E8F"/>
    <w:multiLevelType w:val="multilevel"/>
    <w:tmpl w:val="607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879CE"/>
    <w:multiLevelType w:val="multilevel"/>
    <w:tmpl w:val="34C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9784A"/>
    <w:multiLevelType w:val="multilevel"/>
    <w:tmpl w:val="0984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9052B"/>
    <w:multiLevelType w:val="multilevel"/>
    <w:tmpl w:val="ED7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5C"/>
    <w:rsid w:val="00476CF7"/>
    <w:rsid w:val="00493F5C"/>
    <w:rsid w:val="00633B53"/>
    <w:rsid w:val="008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F7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CF7"/>
    <w:rPr>
      <w:b/>
      <w:bCs/>
    </w:rPr>
  </w:style>
  <w:style w:type="paragraph" w:styleId="a4">
    <w:name w:val="Normal (Web)"/>
    <w:basedOn w:val="a"/>
    <w:uiPriority w:val="99"/>
    <w:semiHidden/>
    <w:unhideWhenUsed/>
    <w:rsid w:val="008A0FC5"/>
    <w:pP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FC5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F7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CF7"/>
    <w:rPr>
      <w:b/>
      <w:bCs/>
    </w:rPr>
  </w:style>
  <w:style w:type="paragraph" w:styleId="a4">
    <w:name w:val="Normal (Web)"/>
    <w:basedOn w:val="a"/>
    <w:uiPriority w:val="99"/>
    <w:semiHidden/>
    <w:unhideWhenUsed/>
    <w:rsid w:val="008A0FC5"/>
    <w:pP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FC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2017-05-16T09:20:00Z</dcterms:created>
  <dcterms:modified xsi:type="dcterms:W3CDTF">2017-05-16T09:20:00Z</dcterms:modified>
</cp:coreProperties>
</file>